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7D756" w14:textId="77777777" w:rsidR="00383927" w:rsidRDefault="00383927" w:rsidP="00383927">
      <w:pPr>
        <w:rPr>
          <w:rFonts w:cstheme="minorHAnsi"/>
          <w:b/>
          <w:bCs/>
          <w:sz w:val="32"/>
          <w:szCs w:val="32"/>
          <w:lang w:val="en-US"/>
        </w:rPr>
      </w:pPr>
      <w:r w:rsidRPr="00782075">
        <w:rPr>
          <w:noProof/>
        </w:rPr>
        <mc:AlternateContent>
          <mc:Choice Requires="wpg">
            <w:drawing>
              <wp:anchor distT="0" distB="0" distL="114300" distR="114300" simplePos="0" relativeHeight="251659264" behindDoc="0" locked="0" layoutInCell="1" allowOverlap="1" wp14:anchorId="7C7451F6" wp14:editId="157956C9">
                <wp:simplePos x="0" y="0"/>
                <wp:positionH relativeFrom="page">
                  <wp:posOffset>659765</wp:posOffset>
                </wp:positionH>
                <wp:positionV relativeFrom="page">
                  <wp:posOffset>1744345</wp:posOffset>
                </wp:positionV>
                <wp:extent cx="6366510" cy="1139190"/>
                <wp:effectExtent l="0" t="0" r="0" b="3810"/>
                <wp:wrapNone/>
                <wp:docPr id="149" name="Group 8"/>
                <wp:cNvGraphicFramePr/>
                <a:graphic xmlns:a="http://schemas.openxmlformats.org/drawingml/2006/main">
                  <a:graphicData uri="http://schemas.microsoft.com/office/word/2010/wordprocessingGroup">
                    <wpg:wgp>
                      <wpg:cNvGrpSpPr/>
                      <wpg:grpSpPr>
                        <a:xfrm>
                          <a:off x="0" y="0"/>
                          <a:ext cx="6366510" cy="113919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E9A53F" id="Group 8" o:spid="_x0000_s1026" style="position:absolute;margin-left:51.95pt;margin-top:137.35pt;width:501.3pt;height:89.7pt;z-index:251659264;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" path="m,l7312660,r,1129665l3619500,733425,,1091565,,xe" fillcolor="#4472c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Pr="00290C42">
        <w:rPr>
          <w:noProof/>
        </w:rPr>
        <w:drawing>
          <wp:inline distT="0" distB="0" distL="0" distR="0" wp14:anchorId="6B031FC7" wp14:editId="71E70F6C">
            <wp:extent cx="3396293" cy="637864"/>
            <wp:effectExtent l="0" t="0" r="0" b="0"/>
            <wp:docPr id="17358222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9597" cy="659144"/>
                    </a:xfrm>
                    <a:prstGeom prst="rect">
                      <a:avLst/>
                    </a:prstGeom>
                    <a:noFill/>
                    <a:ln>
                      <a:noFill/>
                    </a:ln>
                  </pic:spPr>
                </pic:pic>
              </a:graphicData>
            </a:graphic>
          </wp:inline>
        </w:drawing>
      </w:r>
    </w:p>
    <w:p w14:paraId="772CD395" w14:textId="77777777" w:rsidR="00383927" w:rsidRDefault="00383927" w:rsidP="00383927">
      <w:pPr>
        <w:rPr>
          <w:rFonts w:cstheme="minorHAnsi"/>
          <w:b/>
          <w:bCs/>
          <w:sz w:val="32"/>
          <w:szCs w:val="32"/>
          <w:lang w:val="en-US"/>
        </w:rPr>
      </w:pPr>
    </w:p>
    <w:p w14:paraId="0DBDF710" w14:textId="77777777" w:rsidR="00383927" w:rsidRPr="00782075" w:rsidRDefault="00383927" w:rsidP="00383927">
      <w:pPr>
        <w:rPr>
          <w:rFonts w:cstheme="minorHAnsi"/>
          <w:b/>
          <w:bCs/>
          <w:sz w:val="32"/>
          <w:szCs w:val="32"/>
          <w:lang w:val="en-US"/>
        </w:rPr>
      </w:pPr>
    </w:p>
    <w:p w14:paraId="4BBBE512" w14:textId="77777777" w:rsidR="00383927" w:rsidRPr="00782075" w:rsidRDefault="00383927" w:rsidP="00383927">
      <w:pPr>
        <w:jc w:val="center"/>
        <w:rPr>
          <w:rFonts w:cstheme="minorHAnsi"/>
          <w:b/>
          <w:bCs/>
          <w:sz w:val="32"/>
          <w:szCs w:val="32"/>
          <w:lang w:val="en-US"/>
        </w:rPr>
      </w:pPr>
    </w:p>
    <w:p w14:paraId="024FCF97" w14:textId="77777777" w:rsidR="00383927" w:rsidRPr="00782075" w:rsidRDefault="00383927" w:rsidP="00383927">
      <w:pPr>
        <w:jc w:val="center"/>
        <w:rPr>
          <w:rFonts w:cstheme="minorHAnsi"/>
          <w:b/>
          <w:bCs/>
          <w:sz w:val="32"/>
          <w:szCs w:val="32"/>
          <w:lang w:val="en-US"/>
        </w:rPr>
      </w:pPr>
    </w:p>
    <w:p w14:paraId="4ADB847C" w14:textId="77777777" w:rsidR="00383927" w:rsidRPr="00782075" w:rsidRDefault="00383927" w:rsidP="00383927">
      <w:pPr>
        <w:jc w:val="center"/>
        <w:rPr>
          <w:rFonts w:cstheme="minorHAnsi"/>
          <w:b/>
          <w:bCs/>
          <w:sz w:val="36"/>
          <w:szCs w:val="36"/>
          <w:lang w:val="en-US"/>
        </w:rPr>
      </w:pPr>
    </w:p>
    <w:p w14:paraId="62765E77" w14:textId="77777777" w:rsidR="00383927" w:rsidRDefault="00383927" w:rsidP="00383927">
      <w:pPr>
        <w:jc w:val="center"/>
        <w:rPr>
          <w:rFonts w:cstheme="minorHAnsi"/>
          <w:b/>
          <w:bCs/>
          <w:color w:val="C00000"/>
          <w:sz w:val="36"/>
          <w:szCs w:val="36"/>
          <w:lang w:val="en-US"/>
        </w:rPr>
      </w:pPr>
    </w:p>
    <w:p w14:paraId="7212EEC4" w14:textId="77777777" w:rsidR="00383927" w:rsidRPr="00782075" w:rsidRDefault="00383927" w:rsidP="00383927">
      <w:pPr>
        <w:jc w:val="center"/>
        <w:rPr>
          <w:rFonts w:cstheme="minorHAnsi"/>
          <w:b/>
          <w:bCs/>
          <w:sz w:val="40"/>
          <w:szCs w:val="40"/>
          <w:lang w:val="en-US"/>
        </w:rPr>
      </w:pPr>
    </w:p>
    <w:p w14:paraId="40121670" w14:textId="77777777" w:rsidR="00E02542" w:rsidRDefault="00383927" w:rsidP="00383927">
      <w:pPr>
        <w:jc w:val="center"/>
        <w:rPr>
          <w:rFonts w:cstheme="minorHAnsi"/>
          <w:b/>
          <w:bCs/>
          <w:color w:val="C00000"/>
          <w:sz w:val="28"/>
          <w:szCs w:val="28"/>
          <w:lang w:val="en-US"/>
        </w:rPr>
      </w:pPr>
      <w:proofErr w:type="spellStart"/>
      <w:r w:rsidRPr="00E02542">
        <w:rPr>
          <w:b/>
          <w:bCs/>
          <w:color w:val="C00000"/>
          <w:sz w:val="28"/>
          <w:szCs w:val="28"/>
          <w:lang w:val="en-US"/>
        </w:rPr>
        <w:t>DroneTech</w:t>
      </w:r>
      <w:proofErr w:type="spellEnd"/>
      <w:r w:rsidRPr="00E02542">
        <w:rPr>
          <w:b/>
          <w:bCs/>
          <w:color w:val="C00000"/>
          <w:sz w:val="28"/>
          <w:szCs w:val="28"/>
          <w:lang w:val="en-US"/>
        </w:rPr>
        <w:t xml:space="preserve"> for Social Good </w:t>
      </w:r>
      <w:r w:rsidR="005A7A89" w:rsidRPr="00E02542">
        <w:rPr>
          <w:b/>
          <w:bCs/>
          <w:color w:val="C00000"/>
          <w:sz w:val="28"/>
          <w:szCs w:val="28"/>
          <w:lang w:val="en-US"/>
        </w:rPr>
        <w:t xml:space="preserve">and </w:t>
      </w:r>
      <w:r w:rsidRPr="00E02542">
        <w:rPr>
          <w:b/>
          <w:bCs/>
          <w:color w:val="C00000"/>
          <w:sz w:val="28"/>
          <w:szCs w:val="28"/>
          <w:lang w:val="en-US"/>
        </w:rPr>
        <w:t xml:space="preserve">Economic Development </w:t>
      </w:r>
      <w:r w:rsidRPr="00E02542">
        <w:rPr>
          <w:rFonts w:cstheme="minorHAnsi"/>
          <w:b/>
          <w:bCs/>
          <w:color w:val="C00000"/>
          <w:sz w:val="28"/>
          <w:szCs w:val="28"/>
          <w:lang w:val="en-US"/>
        </w:rPr>
        <w:t xml:space="preserve">in </w:t>
      </w:r>
    </w:p>
    <w:p w14:paraId="5B5ED8DA" w14:textId="50CC136D" w:rsidR="00383927" w:rsidRPr="00E02542" w:rsidRDefault="00383927" w:rsidP="00383927">
      <w:pPr>
        <w:jc w:val="center"/>
        <w:rPr>
          <w:rFonts w:cstheme="minorHAnsi"/>
          <w:b/>
          <w:bCs/>
          <w:color w:val="C00000"/>
          <w:sz w:val="28"/>
          <w:szCs w:val="28"/>
          <w:lang w:val="en-US"/>
        </w:rPr>
      </w:pPr>
      <w:r w:rsidRPr="00E02542">
        <w:rPr>
          <w:rFonts w:cstheme="minorHAnsi"/>
          <w:b/>
          <w:bCs/>
          <w:color w:val="C00000"/>
          <w:sz w:val="28"/>
          <w:szCs w:val="28"/>
          <w:lang w:val="en-US"/>
        </w:rPr>
        <w:t xml:space="preserve">Somerset &amp; Devon </w:t>
      </w:r>
    </w:p>
    <w:p w14:paraId="60B20294" w14:textId="77777777" w:rsidR="00383927" w:rsidRPr="00DB2553" w:rsidRDefault="00383927" w:rsidP="00383927">
      <w:pPr>
        <w:pStyle w:val="Header"/>
        <w:jc w:val="center"/>
        <w:rPr>
          <w:sz w:val="40"/>
          <w:szCs w:val="40"/>
          <w:lang w:val="en-US"/>
        </w:rPr>
      </w:pPr>
    </w:p>
    <w:p w14:paraId="2819CA5F" w14:textId="77777777" w:rsidR="00383927" w:rsidRPr="009A50FE" w:rsidRDefault="00383927" w:rsidP="00383927">
      <w:pPr>
        <w:jc w:val="center"/>
        <w:rPr>
          <w:rFonts w:cstheme="minorHAnsi"/>
          <w:b/>
          <w:bCs/>
          <w:sz w:val="36"/>
          <w:szCs w:val="36"/>
          <w:lang w:val="en-US"/>
        </w:rPr>
      </w:pPr>
    </w:p>
    <w:p w14:paraId="007579DA" w14:textId="77777777" w:rsidR="00383927" w:rsidRPr="00782075" w:rsidRDefault="00383927" w:rsidP="00383927">
      <w:pPr>
        <w:pStyle w:val="Header"/>
        <w:jc w:val="center"/>
        <w:rPr>
          <w:sz w:val="28"/>
          <w:szCs w:val="28"/>
          <w:lang w:val="en-US"/>
        </w:rPr>
      </w:pPr>
      <w:r w:rsidRPr="00782075">
        <w:rPr>
          <w:rFonts w:cstheme="minorHAnsi"/>
          <w:b/>
          <w:bCs/>
          <w:sz w:val="28"/>
          <w:szCs w:val="28"/>
          <w:lang w:val="en-US"/>
        </w:rPr>
        <w:t xml:space="preserve">Research </w:t>
      </w:r>
      <w:r>
        <w:rPr>
          <w:rFonts w:cstheme="minorHAnsi"/>
          <w:b/>
          <w:bCs/>
          <w:sz w:val="28"/>
          <w:szCs w:val="28"/>
          <w:lang w:val="en-US"/>
        </w:rPr>
        <w:t xml:space="preserve">&amp; Advisory Services </w:t>
      </w:r>
      <w:r w:rsidRPr="00782075">
        <w:rPr>
          <w:rFonts w:cstheme="minorHAnsi"/>
          <w:b/>
          <w:bCs/>
          <w:sz w:val="28"/>
          <w:szCs w:val="28"/>
          <w:lang w:val="en-US"/>
        </w:rPr>
        <w:t xml:space="preserve">for the </w:t>
      </w:r>
      <w:r w:rsidRPr="00782075">
        <w:rPr>
          <w:b/>
          <w:bCs/>
          <w:sz w:val="28"/>
          <w:szCs w:val="28"/>
          <w:lang w:val="en-US"/>
        </w:rPr>
        <w:t>South West Future Flight Innovation Zone</w:t>
      </w:r>
      <w:r>
        <w:rPr>
          <w:b/>
          <w:bCs/>
          <w:sz w:val="28"/>
          <w:szCs w:val="28"/>
          <w:lang w:val="en-US"/>
        </w:rPr>
        <w:t xml:space="preserve"> (SWFFIZ)</w:t>
      </w:r>
      <w:r w:rsidRPr="00782075">
        <w:rPr>
          <w:b/>
          <w:bCs/>
          <w:sz w:val="28"/>
          <w:szCs w:val="28"/>
          <w:lang w:val="en-US"/>
        </w:rPr>
        <w:t xml:space="preserve"> </w:t>
      </w:r>
    </w:p>
    <w:p w14:paraId="35D063C8" w14:textId="77777777" w:rsidR="00383927" w:rsidRDefault="00383927" w:rsidP="00383927">
      <w:pPr>
        <w:jc w:val="center"/>
        <w:rPr>
          <w:rFonts w:cstheme="minorHAnsi"/>
          <w:b/>
          <w:bCs/>
          <w:sz w:val="28"/>
          <w:szCs w:val="28"/>
          <w:lang w:val="en-US"/>
        </w:rPr>
      </w:pPr>
    </w:p>
    <w:p w14:paraId="1690C35B" w14:textId="77777777" w:rsidR="00383927" w:rsidRDefault="00383927" w:rsidP="00383927">
      <w:pPr>
        <w:jc w:val="center"/>
        <w:rPr>
          <w:rFonts w:cstheme="minorHAnsi"/>
          <w:b/>
          <w:bCs/>
          <w:sz w:val="28"/>
          <w:szCs w:val="28"/>
          <w:lang w:val="en-US"/>
        </w:rPr>
      </w:pPr>
    </w:p>
    <w:p w14:paraId="4AA334E1" w14:textId="60EE2058" w:rsidR="00383927" w:rsidRPr="00E02542" w:rsidRDefault="005A7A89" w:rsidP="00383927">
      <w:pPr>
        <w:jc w:val="center"/>
        <w:rPr>
          <w:rFonts w:cstheme="minorHAnsi"/>
          <w:b/>
          <w:bCs/>
          <w:color w:val="C00000"/>
          <w:sz w:val="44"/>
          <w:szCs w:val="44"/>
          <w:lang w:val="en-US"/>
        </w:rPr>
      </w:pPr>
      <w:r w:rsidRPr="00E02542">
        <w:rPr>
          <w:rFonts w:cstheme="minorHAnsi"/>
          <w:b/>
          <w:bCs/>
          <w:color w:val="C00000"/>
          <w:sz w:val="44"/>
          <w:szCs w:val="44"/>
          <w:lang w:val="en-US"/>
        </w:rPr>
        <w:t>Natural Environment</w:t>
      </w:r>
      <w:r w:rsidR="00383927" w:rsidRPr="00E02542">
        <w:rPr>
          <w:rFonts w:cstheme="minorHAnsi"/>
          <w:b/>
          <w:bCs/>
          <w:color w:val="C00000"/>
          <w:sz w:val="44"/>
          <w:szCs w:val="44"/>
          <w:lang w:val="en-US"/>
        </w:rPr>
        <w:t xml:space="preserve"> Support Paper</w:t>
      </w:r>
    </w:p>
    <w:p w14:paraId="723065C4" w14:textId="77777777" w:rsidR="00383927" w:rsidRDefault="00383927" w:rsidP="00383927">
      <w:pPr>
        <w:jc w:val="center"/>
        <w:rPr>
          <w:rFonts w:cstheme="minorHAnsi"/>
          <w:b/>
          <w:bCs/>
          <w:color w:val="C00000"/>
          <w:sz w:val="36"/>
          <w:szCs w:val="36"/>
          <w:lang w:val="en-US"/>
        </w:rPr>
      </w:pPr>
    </w:p>
    <w:p w14:paraId="45BCFBBA" w14:textId="77777777" w:rsidR="00383927" w:rsidRDefault="00383927" w:rsidP="00383927">
      <w:pPr>
        <w:jc w:val="center"/>
        <w:rPr>
          <w:rFonts w:cstheme="minorHAnsi"/>
          <w:b/>
          <w:bCs/>
          <w:color w:val="C00000"/>
          <w:sz w:val="36"/>
          <w:szCs w:val="36"/>
          <w:lang w:val="en-US"/>
        </w:rPr>
      </w:pPr>
    </w:p>
    <w:p w14:paraId="7E11DB38" w14:textId="77777777" w:rsidR="00383927" w:rsidRDefault="00383927" w:rsidP="00383927">
      <w:pPr>
        <w:jc w:val="center"/>
        <w:rPr>
          <w:rFonts w:cstheme="minorHAnsi"/>
          <w:b/>
          <w:bCs/>
          <w:color w:val="C00000"/>
          <w:sz w:val="36"/>
          <w:szCs w:val="36"/>
          <w:lang w:val="en-US"/>
        </w:rPr>
      </w:pPr>
    </w:p>
    <w:p w14:paraId="0E13EC95" w14:textId="77777777" w:rsidR="00383927" w:rsidRPr="00876278" w:rsidRDefault="00383927" w:rsidP="00383927">
      <w:pPr>
        <w:rPr>
          <w:rFonts w:cstheme="minorHAnsi"/>
          <w:lang w:val="en-US"/>
        </w:rPr>
      </w:pPr>
      <w:r>
        <w:rPr>
          <w:rFonts w:cstheme="minorHAnsi"/>
          <w:lang w:val="en-US"/>
        </w:rPr>
        <w:t xml:space="preserve">April </w:t>
      </w:r>
      <w:r w:rsidRPr="00876278">
        <w:rPr>
          <w:rFonts w:cstheme="minorHAnsi"/>
          <w:lang w:val="en-US"/>
        </w:rPr>
        <w:t>202</w:t>
      </w:r>
      <w:r>
        <w:rPr>
          <w:rFonts w:cstheme="minorHAnsi"/>
          <w:lang w:val="en-US"/>
        </w:rPr>
        <w:t>5</w:t>
      </w:r>
    </w:p>
    <w:p w14:paraId="2D67BFB6" w14:textId="77777777" w:rsidR="00383927" w:rsidRDefault="00383927" w:rsidP="00383927">
      <w:pPr>
        <w:rPr>
          <w:rFonts w:cstheme="minorHAnsi"/>
          <w:b/>
          <w:bCs/>
          <w:sz w:val="32"/>
          <w:szCs w:val="32"/>
          <w:lang w:val="en-US"/>
        </w:rPr>
      </w:pPr>
      <w:r>
        <w:rPr>
          <w:noProof/>
        </w:rPr>
        <mc:AlternateContent>
          <mc:Choice Requires="wpg">
            <w:drawing>
              <wp:anchor distT="0" distB="0" distL="114300" distR="114300" simplePos="0" relativeHeight="251660288" behindDoc="0" locked="0" layoutInCell="1" allowOverlap="1" wp14:anchorId="4847A56F" wp14:editId="7FA26F42">
                <wp:simplePos x="0" y="0"/>
                <wp:positionH relativeFrom="page">
                  <wp:posOffset>558800</wp:posOffset>
                </wp:positionH>
                <wp:positionV relativeFrom="page">
                  <wp:posOffset>9042188</wp:posOffset>
                </wp:positionV>
                <wp:extent cx="6366933" cy="1134533"/>
                <wp:effectExtent l="0" t="0" r="0" b="8890"/>
                <wp:wrapNone/>
                <wp:docPr id="588861527" name="Group 8"/>
                <wp:cNvGraphicFramePr/>
                <a:graphic xmlns:a="http://schemas.openxmlformats.org/drawingml/2006/main">
                  <a:graphicData uri="http://schemas.microsoft.com/office/word/2010/wordprocessingGroup">
                    <wpg:wgp>
                      <wpg:cNvGrpSpPr/>
                      <wpg:grpSpPr>
                        <a:xfrm flipV="1">
                          <a:off x="0" y="0"/>
                          <a:ext cx="6366933" cy="1134533"/>
                          <a:chOff x="0" y="-1"/>
                          <a:chExt cx="7315200" cy="1216153"/>
                        </a:xfrm>
                      </wpg:grpSpPr>
                      <wps:wsp>
                        <wps:cNvPr id="292599678"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526686" name="Rectangle 437526686"/>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64D4B0" id="Group 8" o:spid="_x0000_s1026" style="position:absolute;margin-left:44pt;margin-top:712pt;width:501.35pt;height:89.35pt;flip:y;z-index:251660288;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" path="m,l7312660,r,1129665l3619500,733425,,1091565,,xe" fillcolor="#4472c4" stroked="f" strokeweight="1pt">
                  <v:stroke joinstyle="miter"/>
                  <v:path arrowok="t" o:connecttype="custom" o:connectlocs="0,0;7315200,0;7315200,1130373;3620757,733885;0,1092249;0,0" o:connectangles="0,0,0,0,0,0"/>
                </v:shape>
                <v:rect id="Rectangle 43752668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" stroked="f" strokeweight="1pt">
                  <v:fill r:id="rId9" o:title="" recolor="t" rotate="t" type="frame"/>
                </v:rect>
                <w10:wrap anchorx="page" anchory="page"/>
              </v:group>
            </w:pict>
          </mc:Fallback>
        </mc:AlternateContent>
      </w:r>
      <w:r>
        <w:rPr>
          <w:rFonts w:cstheme="minorHAnsi"/>
          <w:b/>
          <w:bCs/>
          <w:sz w:val="32"/>
          <w:szCs w:val="32"/>
          <w:lang w:val="en-US"/>
        </w:rPr>
        <w:br w:type="page"/>
      </w:r>
    </w:p>
    <w:p w14:paraId="003269B6" w14:textId="77777777" w:rsidR="00383927" w:rsidRDefault="00383927" w:rsidP="00383927">
      <w:pPr>
        <w:rPr>
          <w:rFonts w:eastAsia="Times New Roman" w:cs="Segoe UI"/>
          <w:b/>
          <w:bCs/>
          <w:kern w:val="0"/>
          <w:sz w:val="22"/>
          <w:szCs w:val="22"/>
          <w:lang w:eastAsia="en-GB"/>
          <w14:ligatures w14:val="none"/>
        </w:rPr>
      </w:pPr>
    </w:p>
    <w:p w14:paraId="290E0E43" w14:textId="77777777" w:rsidR="00383927" w:rsidRPr="00B03522" w:rsidRDefault="00383927" w:rsidP="00383927">
      <w:pPr>
        <w:jc w:val="center"/>
        <w:rPr>
          <w:b/>
          <w:bCs/>
          <w:sz w:val="28"/>
          <w:szCs w:val="28"/>
          <w:lang w:val="en-US"/>
        </w:rPr>
      </w:pPr>
      <w:r w:rsidRPr="00B03522">
        <w:rPr>
          <w:b/>
          <w:bCs/>
          <w:sz w:val="28"/>
          <w:szCs w:val="28"/>
          <w:lang w:val="en-US"/>
        </w:rPr>
        <w:t>Contents</w:t>
      </w:r>
    </w:p>
    <w:p w14:paraId="1B45DB16" w14:textId="77777777" w:rsidR="00383927" w:rsidRPr="006B76F1" w:rsidRDefault="00383927" w:rsidP="00383927">
      <w:pPr>
        <w:jc w:val="center"/>
        <w:rPr>
          <w:sz w:val="40"/>
          <w:szCs w:val="40"/>
          <w:lang w:val="en-US"/>
        </w:rPr>
      </w:pPr>
    </w:p>
    <w:p w14:paraId="61F2AC70" w14:textId="2F754AAC" w:rsidR="00383927" w:rsidRPr="00D81812" w:rsidRDefault="00383927" w:rsidP="005A7A89">
      <w:pPr>
        <w:spacing w:line="360" w:lineRule="auto"/>
        <w:rPr>
          <w:b/>
          <w:bCs/>
          <w:lang w:val="en-US"/>
        </w:rPr>
      </w:pPr>
      <w:r w:rsidRPr="00D81812">
        <w:rPr>
          <w:b/>
          <w:bCs/>
          <w:lang w:val="en-US"/>
        </w:rPr>
        <w:t>1 Introduction</w:t>
      </w:r>
      <w:r>
        <w:rPr>
          <w:b/>
          <w:bCs/>
          <w:lang w:val="en-US"/>
        </w:rPr>
        <w:t xml:space="preserve"> </w:t>
      </w:r>
    </w:p>
    <w:p w14:paraId="35CE2F89" w14:textId="1B1F9D14" w:rsidR="00383927" w:rsidRPr="00D81812" w:rsidRDefault="00383927" w:rsidP="00D93FC5">
      <w:pPr>
        <w:spacing w:line="240" w:lineRule="auto"/>
        <w:rPr>
          <w:b/>
          <w:bCs/>
          <w:lang w:val="en-US"/>
        </w:rPr>
      </w:pPr>
      <w:r>
        <w:rPr>
          <w:b/>
          <w:bCs/>
          <w:lang w:val="en-US"/>
        </w:rPr>
        <w:t>2</w:t>
      </w:r>
      <w:r w:rsidRPr="00D81812">
        <w:rPr>
          <w:b/>
          <w:bCs/>
          <w:lang w:val="en-US"/>
        </w:rPr>
        <w:t xml:space="preserve"> </w:t>
      </w:r>
      <w:r w:rsidR="00D93FC5" w:rsidRPr="00D93FC5">
        <w:rPr>
          <w:b/>
          <w:bCs/>
          <w:lang w:val="en-US"/>
        </w:rPr>
        <w:t xml:space="preserve">Context for Deploying </w:t>
      </w:r>
      <w:proofErr w:type="spellStart"/>
      <w:r w:rsidR="00D93FC5" w:rsidRPr="00D93FC5">
        <w:rPr>
          <w:b/>
          <w:bCs/>
          <w:lang w:val="en-US"/>
        </w:rPr>
        <w:t>DroneTech</w:t>
      </w:r>
      <w:proofErr w:type="spellEnd"/>
      <w:r w:rsidR="00D93FC5" w:rsidRPr="00D93FC5">
        <w:rPr>
          <w:b/>
          <w:bCs/>
          <w:lang w:val="en-US"/>
        </w:rPr>
        <w:t xml:space="preserve"> in the Protection and Management of the Natural Environment</w:t>
      </w:r>
    </w:p>
    <w:p w14:paraId="4202755C" w14:textId="70516FF2" w:rsidR="00383927" w:rsidRPr="00EC0278" w:rsidRDefault="00383927" w:rsidP="005A7A89">
      <w:pPr>
        <w:spacing w:line="360" w:lineRule="auto"/>
        <w:rPr>
          <w:b/>
          <w:bCs/>
          <w:lang w:val="en-US"/>
        </w:rPr>
      </w:pPr>
      <w:r>
        <w:rPr>
          <w:b/>
          <w:bCs/>
          <w:lang w:val="en-US"/>
        </w:rPr>
        <w:t xml:space="preserve">3 </w:t>
      </w:r>
      <w:proofErr w:type="spellStart"/>
      <w:r w:rsidR="00627790" w:rsidRPr="00627790">
        <w:rPr>
          <w:b/>
          <w:bCs/>
          <w:lang w:val="en-US"/>
        </w:rPr>
        <w:t>DroneTech</w:t>
      </w:r>
      <w:proofErr w:type="spellEnd"/>
      <w:r w:rsidR="00627790" w:rsidRPr="00627790">
        <w:rPr>
          <w:b/>
          <w:bCs/>
          <w:lang w:val="en-US"/>
        </w:rPr>
        <w:t xml:space="preserve"> Applications </w:t>
      </w:r>
      <w:r w:rsidR="008B66EC">
        <w:rPr>
          <w:b/>
          <w:bCs/>
          <w:lang w:val="en-US"/>
        </w:rPr>
        <w:t>relevant to the Natural Environment</w:t>
      </w:r>
    </w:p>
    <w:p w14:paraId="4FEE3B67" w14:textId="77777777" w:rsidR="003D5524" w:rsidRDefault="00383927" w:rsidP="005A7A89">
      <w:pPr>
        <w:spacing w:line="360" w:lineRule="auto"/>
        <w:rPr>
          <w:b/>
          <w:bCs/>
          <w:lang w:val="en-US"/>
        </w:rPr>
      </w:pPr>
      <w:r>
        <w:rPr>
          <w:b/>
          <w:bCs/>
          <w:lang w:val="en-US"/>
        </w:rPr>
        <w:t>4</w:t>
      </w:r>
      <w:r w:rsidRPr="00EC0278">
        <w:rPr>
          <w:b/>
          <w:bCs/>
          <w:lang w:val="en-US"/>
        </w:rPr>
        <w:t xml:space="preserve"> </w:t>
      </w:r>
      <w:r>
        <w:rPr>
          <w:b/>
          <w:bCs/>
          <w:lang w:val="en-US"/>
        </w:rPr>
        <w:t>The Adoption Challenge</w:t>
      </w:r>
      <w:r w:rsidR="008B66EC">
        <w:rPr>
          <w:b/>
          <w:bCs/>
          <w:lang w:val="en-US"/>
        </w:rPr>
        <w:t xml:space="preserve"> </w:t>
      </w:r>
    </w:p>
    <w:p w14:paraId="735D150C" w14:textId="0B4DB825" w:rsidR="00383927" w:rsidRPr="00EC0278" w:rsidRDefault="003D5524" w:rsidP="005A7A89">
      <w:pPr>
        <w:spacing w:line="360" w:lineRule="auto"/>
        <w:rPr>
          <w:b/>
          <w:bCs/>
          <w:lang w:val="en-US"/>
        </w:rPr>
      </w:pPr>
      <w:r>
        <w:rPr>
          <w:b/>
          <w:bCs/>
          <w:lang w:val="en-US"/>
        </w:rPr>
        <w:t>5 Conclusions and Recommendations</w:t>
      </w:r>
      <w:r w:rsidR="00383927">
        <w:rPr>
          <w:b/>
          <w:bCs/>
          <w:lang w:val="en-US"/>
        </w:rPr>
        <w:t xml:space="preserve">  </w:t>
      </w:r>
    </w:p>
    <w:p w14:paraId="18E284C1" w14:textId="77777777" w:rsidR="00383927" w:rsidRDefault="00383927" w:rsidP="00383927">
      <w:pPr>
        <w:spacing w:line="600" w:lineRule="auto"/>
        <w:jc w:val="center"/>
        <w:rPr>
          <w:b/>
          <w:bCs/>
          <w:lang w:val="en-US"/>
        </w:rPr>
      </w:pPr>
    </w:p>
    <w:p w14:paraId="450B8F9E" w14:textId="77777777" w:rsidR="00383927" w:rsidRPr="005A7A89" w:rsidRDefault="00383927" w:rsidP="00383927">
      <w:pPr>
        <w:jc w:val="center"/>
        <w:rPr>
          <w:b/>
          <w:bCs/>
          <w:sz w:val="28"/>
          <w:szCs w:val="28"/>
          <w:lang w:val="en-US"/>
        </w:rPr>
      </w:pPr>
      <w:r w:rsidRPr="005A7A89">
        <w:rPr>
          <w:b/>
          <w:bCs/>
          <w:sz w:val="28"/>
          <w:szCs w:val="28"/>
          <w:lang w:val="en-US"/>
        </w:rPr>
        <w:t>Appendices</w:t>
      </w:r>
    </w:p>
    <w:p w14:paraId="5A68B4B6" w14:textId="77777777" w:rsidR="005A7A89" w:rsidRPr="00F3049D" w:rsidRDefault="005A7A89" w:rsidP="00383927">
      <w:pPr>
        <w:jc w:val="center"/>
        <w:rPr>
          <w:b/>
          <w:bCs/>
          <w:lang w:val="en-US"/>
        </w:rPr>
      </w:pPr>
    </w:p>
    <w:p w14:paraId="67918061" w14:textId="77777777" w:rsidR="00383927" w:rsidRPr="005A7A89" w:rsidRDefault="00383927" w:rsidP="005A7A89">
      <w:pPr>
        <w:spacing w:after="0" w:line="360" w:lineRule="auto"/>
        <w:rPr>
          <w:b/>
          <w:bCs/>
          <w:lang w:val="en-US"/>
        </w:rPr>
      </w:pPr>
      <w:r w:rsidRPr="005A7A89">
        <w:rPr>
          <w:b/>
          <w:bCs/>
          <w:lang w:val="en-US"/>
        </w:rPr>
        <w:t xml:space="preserve">A List of Consultees </w:t>
      </w:r>
    </w:p>
    <w:p w14:paraId="53F6FD3A" w14:textId="77777777" w:rsidR="00383927" w:rsidRDefault="00383927" w:rsidP="005A7A89">
      <w:pPr>
        <w:spacing w:after="0" w:line="360" w:lineRule="auto"/>
        <w:rPr>
          <w:b/>
          <w:bCs/>
          <w:lang w:val="en-US"/>
        </w:rPr>
      </w:pPr>
      <w:r w:rsidRPr="005A7A89">
        <w:rPr>
          <w:b/>
          <w:bCs/>
          <w:lang w:val="en-US"/>
        </w:rPr>
        <w:t xml:space="preserve">B </w:t>
      </w:r>
      <w:bookmarkStart w:id="0" w:name="_Hlk196155715"/>
      <w:r w:rsidRPr="005A7A89">
        <w:rPr>
          <w:b/>
          <w:bCs/>
          <w:lang w:val="en-US"/>
        </w:rPr>
        <w:t xml:space="preserve">Workshop Structure March 2025 </w:t>
      </w:r>
    </w:p>
    <w:p w14:paraId="4139DA3D" w14:textId="3322D466" w:rsidR="00690D54" w:rsidRPr="005A7A89" w:rsidRDefault="00690D54" w:rsidP="005A7A89">
      <w:pPr>
        <w:spacing w:after="0" w:line="360" w:lineRule="auto"/>
        <w:rPr>
          <w:b/>
          <w:bCs/>
          <w:lang w:val="en-US"/>
        </w:rPr>
      </w:pPr>
      <w:bookmarkStart w:id="1" w:name="_Hlk196155788"/>
      <w:bookmarkEnd w:id="0"/>
      <w:r>
        <w:rPr>
          <w:b/>
          <w:bCs/>
          <w:lang w:val="en-US"/>
        </w:rPr>
        <w:t xml:space="preserve">C Use Cases for </w:t>
      </w:r>
      <w:proofErr w:type="spellStart"/>
      <w:r>
        <w:rPr>
          <w:b/>
          <w:bCs/>
          <w:lang w:val="en-US"/>
        </w:rPr>
        <w:t>DroneTech</w:t>
      </w:r>
      <w:proofErr w:type="spellEnd"/>
      <w:r>
        <w:rPr>
          <w:b/>
          <w:bCs/>
          <w:lang w:val="en-US"/>
        </w:rPr>
        <w:t xml:space="preserve"> in the Natural Environment</w:t>
      </w:r>
    </w:p>
    <w:bookmarkEnd w:id="1"/>
    <w:p w14:paraId="2E3CF76B" w14:textId="77777777" w:rsidR="00383927" w:rsidRDefault="00383927" w:rsidP="00383927">
      <w:pPr>
        <w:rPr>
          <w:rFonts w:eastAsia="Times New Roman" w:cs="Segoe UI"/>
          <w:b/>
          <w:bCs/>
          <w:kern w:val="0"/>
          <w:sz w:val="28"/>
          <w:szCs w:val="28"/>
          <w:lang w:eastAsia="en-GB"/>
          <w14:ligatures w14:val="none"/>
        </w:rPr>
      </w:pPr>
      <w:r>
        <w:rPr>
          <w:rFonts w:eastAsia="Times New Roman" w:cs="Segoe UI"/>
          <w:b/>
          <w:bCs/>
          <w:kern w:val="0"/>
          <w:sz w:val="28"/>
          <w:szCs w:val="28"/>
          <w:lang w:eastAsia="en-GB"/>
          <w14:ligatures w14:val="none"/>
        </w:rPr>
        <w:br w:type="page"/>
      </w:r>
    </w:p>
    <w:p w14:paraId="73ECA1C1" w14:textId="77777777" w:rsidR="00383927" w:rsidRPr="00F00CAC" w:rsidRDefault="00383927" w:rsidP="00383927">
      <w:pPr>
        <w:jc w:val="center"/>
        <w:rPr>
          <w:rFonts w:eastAsia="Times New Roman" w:cs="Segoe UI"/>
          <w:b/>
          <w:bCs/>
          <w:kern w:val="0"/>
          <w:sz w:val="28"/>
          <w:szCs w:val="28"/>
          <w:lang w:eastAsia="en-GB"/>
          <w14:ligatures w14:val="none"/>
        </w:rPr>
      </w:pPr>
      <w:r w:rsidRPr="00F00CAC">
        <w:rPr>
          <w:rFonts w:eastAsia="Times New Roman" w:cs="Segoe UI"/>
          <w:b/>
          <w:bCs/>
          <w:kern w:val="0"/>
          <w:sz w:val="28"/>
          <w:szCs w:val="28"/>
          <w:lang w:eastAsia="en-GB"/>
          <w14:ligatures w14:val="none"/>
        </w:rPr>
        <w:lastRenderedPageBreak/>
        <w:t>List of Acronyms</w:t>
      </w:r>
    </w:p>
    <w:p w14:paraId="580659CE" w14:textId="77777777" w:rsidR="00383927" w:rsidRPr="00226A28" w:rsidRDefault="00383927" w:rsidP="00383927">
      <w:pPr>
        <w:rPr>
          <w:rFonts w:eastAsia="Times New Roman" w:cs="Segoe UI"/>
          <w:kern w:val="0"/>
          <w:sz w:val="22"/>
          <w:szCs w:val="22"/>
          <w:lang w:eastAsia="en-GB"/>
          <w14:ligatures w14:val="none"/>
        </w:rPr>
      </w:pPr>
    </w:p>
    <w:p w14:paraId="06B014DF" w14:textId="77777777" w:rsidR="00383927" w:rsidRPr="00226A28" w:rsidRDefault="00383927" w:rsidP="00383927">
      <w:pPr>
        <w:rPr>
          <w:rFonts w:eastAsia="Times New Roman" w:cs="Segoe UI"/>
          <w:b/>
          <w:bCs/>
          <w:kern w:val="0"/>
          <w:sz w:val="22"/>
          <w:szCs w:val="22"/>
          <w:lang w:eastAsia="en-GB"/>
          <w14:ligatures w14:val="none"/>
        </w:rPr>
      </w:pPr>
      <w:r w:rsidRPr="00226A28">
        <w:rPr>
          <w:rFonts w:eastAsia="Times New Roman" w:cs="Segoe UI"/>
          <w:kern w:val="0"/>
          <w:sz w:val="22"/>
          <w:szCs w:val="22"/>
          <w:lang w:eastAsia="en-GB"/>
          <w14:ligatures w14:val="none"/>
        </w:rPr>
        <w:t>ARPAS: Association of R</w:t>
      </w:r>
      <w:r w:rsidRPr="00226A28">
        <w:rPr>
          <w:color w:val="333333"/>
          <w:sz w:val="22"/>
          <w:szCs w:val="22"/>
          <w:shd w:val="clear" w:color="auto" w:fill="FFFFFF"/>
        </w:rPr>
        <w:t xml:space="preserve">emotely Piloted Aircraft Systems </w:t>
      </w:r>
      <w:r w:rsidRPr="00226A28">
        <w:rPr>
          <w:rStyle w:val="Strong"/>
          <w:b w:val="0"/>
          <w:bCs w:val="0"/>
          <w:color w:val="333333"/>
          <w:sz w:val="22"/>
          <w:szCs w:val="22"/>
          <w:shd w:val="clear" w:color="auto" w:fill="FFFFFF"/>
        </w:rPr>
        <w:t>Trade Association for UK Drone Industry</w:t>
      </w:r>
    </w:p>
    <w:p w14:paraId="2C1D6B1B" w14:textId="2885FA37" w:rsidR="00383927" w:rsidRPr="00226A28" w:rsidRDefault="00383927" w:rsidP="00383927">
      <w:pPr>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 xml:space="preserve">BVLOS: Beyond </w:t>
      </w:r>
      <w:r w:rsidR="00F764D4">
        <w:rPr>
          <w:rFonts w:eastAsia="Times New Roman" w:cs="Segoe UI"/>
          <w:kern w:val="0"/>
          <w:sz w:val="22"/>
          <w:szCs w:val="22"/>
          <w:lang w:eastAsia="en-GB"/>
          <w14:ligatures w14:val="none"/>
        </w:rPr>
        <w:t xml:space="preserve">Visual </w:t>
      </w:r>
      <w:r w:rsidRPr="00226A28">
        <w:rPr>
          <w:rFonts w:eastAsia="Times New Roman" w:cs="Segoe UI"/>
          <w:kern w:val="0"/>
          <w:sz w:val="22"/>
          <w:szCs w:val="22"/>
          <w:lang w:eastAsia="en-GB"/>
          <w14:ligatures w14:val="none"/>
        </w:rPr>
        <w:t xml:space="preserve">Line of Sight </w:t>
      </w:r>
    </w:p>
    <w:p w14:paraId="7FA2B835" w14:textId="77777777" w:rsidR="00383927" w:rsidRPr="00226A28" w:rsidRDefault="00383927" w:rsidP="00383927">
      <w:pPr>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 xml:space="preserve">CAA: </w:t>
      </w:r>
      <w:r w:rsidRPr="00226A28">
        <w:rPr>
          <w:color w:val="333333"/>
          <w:sz w:val="22"/>
          <w:szCs w:val="22"/>
          <w:shd w:val="clear" w:color="auto" w:fill="FFFFFF"/>
        </w:rPr>
        <w:t>Civil Aviation Authority</w:t>
      </w:r>
    </w:p>
    <w:p w14:paraId="2081BB72" w14:textId="77777777" w:rsidR="00383927" w:rsidRPr="00226A28" w:rsidRDefault="00383927" w:rsidP="00383927">
      <w:pPr>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 xml:space="preserve">CPC: Connected Places Catapult </w:t>
      </w:r>
    </w:p>
    <w:p w14:paraId="2C00D75C" w14:textId="77777777" w:rsidR="00383927" w:rsidRPr="00226A28" w:rsidRDefault="00383927" w:rsidP="00383927">
      <w:pPr>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DfT: Department for Transport</w:t>
      </w:r>
    </w:p>
    <w:p w14:paraId="3752C12F" w14:textId="77777777" w:rsidR="00383927" w:rsidRPr="005A7A89" w:rsidRDefault="00383927" w:rsidP="00383927">
      <w:pPr>
        <w:rPr>
          <w:rFonts w:eastAsia="Times New Roman" w:cs="Segoe UI"/>
          <w:kern w:val="0"/>
          <w:sz w:val="22"/>
          <w:szCs w:val="22"/>
          <w:lang w:eastAsia="en-GB"/>
          <w14:ligatures w14:val="none"/>
        </w:rPr>
      </w:pPr>
      <w:proofErr w:type="spellStart"/>
      <w:r w:rsidRPr="005A7A89">
        <w:rPr>
          <w:rFonts w:eastAsia="Times New Roman" w:cs="Segoe UI"/>
          <w:kern w:val="0"/>
          <w:sz w:val="22"/>
          <w:szCs w:val="22"/>
          <w:lang w:eastAsia="en-GB"/>
          <w14:ligatures w14:val="none"/>
        </w:rPr>
        <w:t>eVLOS</w:t>
      </w:r>
      <w:proofErr w:type="spellEnd"/>
      <w:r w:rsidRPr="005A7A89">
        <w:rPr>
          <w:rFonts w:eastAsia="Times New Roman" w:cs="Segoe UI"/>
          <w:kern w:val="0"/>
          <w:sz w:val="22"/>
          <w:szCs w:val="22"/>
          <w:lang w:eastAsia="en-GB"/>
          <w14:ligatures w14:val="none"/>
        </w:rPr>
        <w:t xml:space="preserve">: </w:t>
      </w:r>
      <w:r w:rsidRPr="005A7A89">
        <w:rPr>
          <w:rFonts w:cs="Arial"/>
          <w:sz w:val="22"/>
          <w:szCs w:val="22"/>
          <w:shd w:val="clear" w:color="auto" w:fill="FFFFFF"/>
        </w:rPr>
        <w:t>Extended Visual Line of Sight</w:t>
      </w:r>
    </w:p>
    <w:p w14:paraId="7CC9FCF7" w14:textId="77777777" w:rsidR="00383927" w:rsidRPr="00226A28" w:rsidRDefault="00383927" w:rsidP="00383927">
      <w:pPr>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 xml:space="preserve">FFIZ: Future Flight Innovation Zone </w:t>
      </w:r>
    </w:p>
    <w:p w14:paraId="6BFA8836" w14:textId="77777777" w:rsidR="00383927" w:rsidRPr="00226A28" w:rsidRDefault="00383927" w:rsidP="00383927">
      <w:pPr>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 xml:space="preserve">NATS: National Air Traffic Serves </w:t>
      </w:r>
    </w:p>
    <w:p w14:paraId="054882D2" w14:textId="77777777" w:rsidR="00383927" w:rsidRPr="00226A28" w:rsidRDefault="00383927" w:rsidP="00383927">
      <w:pPr>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SC: Somerset Council</w:t>
      </w:r>
    </w:p>
    <w:p w14:paraId="49CF67DD" w14:textId="77777777" w:rsidR="00383927" w:rsidRPr="00226A28" w:rsidRDefault="00383927" w:rsidP="00383927">
      <w:pPr>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 xml:space="preserve">UAVs: </w:t>
      </w:r>
      <w:r w:rsidRPr="00226A28">
        <w:rPr>
          <w:rFonts w:cs="Arial"/>
          <w:color w:val="1F1F1F"/>
          <w:sz w:val="22"/>
          <w:szCs w:val="22"/>
          <w:shd w:val="clear" w:color="auto" w:fill="FFFFFF"/>
        </w:rPr>
        <w:t>Unmanned Aerial Vehicles</w:t>
      </w:r>
      <w:r w:rsidRPr="00226A28">
        <w:rPr>
          <w:rStyle w:val="Strong"/>
          <w:color w:val="333333"/>
          <w:sz w:val="22"/>
          <w:szCs w:val="22"/>
          <w:shd w:val="clear" w:color="auto" w:fill="FFFFFF"/>
        </w:rPr>
        <w:t xml:space="preserve"> </w:t>
      </w:r>
    </w:p>
    <w:p w14:paraId="34D05E41" w14:textId="77777777" w:rsidR="00383927" w:rsidRPr="00226A28" w:rsidRDefault="00383927" w:rsidP="00383927">
      <w:pPr>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 xml:space="preserve">VLOS: Visual Line of Sight </w:t>
      </w:r>
    </w:p>
    <w:p w14:paraId="38BCBCB4" w14:textId="77777777" w:rsidR="00383927" w:rsidRPr="00226A28" w:rsidRDefault="00383927" w:rsidP="00383927">
      <w:pPr>
        <w:rPr>
          <w:rFonts w:eastAsia="Times New Roman" w:cs="Segoe UI"/>
          <w:kern w:val="0"/>
          <w:sz w:val="22"/>
          <w:szCs w:val="22"/>
          <w:lang w:eastAsia="en-GB"/>
          <w14:ligatures w14:val="none"/>
        </w:rPr>
      </w:pPr>
      <w:r w:rsidRPr="00226A28">
        <w:rPr>
          <w:rFonts w:eastAsia="Times New Roman" w:cs="Segoe UI"/>
          <w:kern w:val="0"/>
          <w:sz w:val="22"/>
          <w:szCs w:val="22"/>
          <w:lang w:eastAsia="en-GB"/>
          <w14:ligatures w14:val="none"/>
        </w:rPr>
        <w:t>VTOL: Vertical Take Off and Landing</w:t>
      </w:r>
    </w:p>
    <w:p w14:paraId="3BA01E1B" w14:textId="77777777" w:rsidR="00383927" w:rsidRDefault="00383927" w:rsidP="00383927">
      <w:pPr>
        <w:rPr>
          <w:rFonts w:eastAsia="Times New Roman" w:cs="Segoe UI"/>
          <w:b/>
          <w:bCs/>
          <w:kern w:val="0"/>
          <w:sz w:val="22"/>
          <w:szCs w:val="22"/>
          <w:lang w:eastAsia="en-GB"/>
          <w14:ligatures w14:val="none"/>
        </w:rPr>
      </w:pPr>
      <w:r>
        <w:rPr>
          <w:rFonts w:eastAsia="Times New Roman" w:cs="Segoe UI"/>
          <w:b/>
          <w:bCs/>
          <w:kern w:val="0"/>
          <w:sz w:val="22"/>
          <w:szCs w:val="22"/>
          <w:lang w:eastAsia="en-GB"/>
          <w14:ligatures w14:val="none"/>
        </w:rPr>
        <w:br w:type="page"/>
      </w:r>
    </w:p>
    <w:p w14:paraId="08AFCE0D" w14:textId="77777777" w:rsidR="00383927" w:rsidRPr="00782075" w:rsidRDefault="00383927" w:rsidP="00383927">
      <w:pPr>
        <w:shd w:val="clear" w:color="auto" w:fill="FFFFFF"/>
        <w:spacing w:after="0" w:line="240" w:lineRule="auto"/>
        <w:rPr>
          <w:rFonts w:eastAsia="Times New Roman" w:cs="Segoe UI"/>
          <w:b/>
          <w:bCs/>
          <w:color w:val="C00000"/>
          <w:kern w:val="0"/>
          <w:sz w:val="28"/>
          <w:szCs w:val="28"/>
          <w:lang w:eastAsia="en-GB"/>
          <w14:ligatures w14:val="none"/>
        </w:rPr>
      </w:pPr>
      <w:bookmarkStart w:id="2" w:name="_Hlk195644147"/>
      <w:r w:rsidRPr="00782075">
        <w:rPr>
          <w:rFonts w:eastAsia="Times New Roman" w:cs="Segoe UI"/>
          <w:b/>
          <w:bCs/>
          <w:color w:val="C00000"/>
          <w:kern w:val="0"/>
          <w:sz w:val="28"/>
          <w:szCs w:val="28"/>
          <w:lang w:eastAsia="en-GB"/>
          <w14:ligatures w14:val="none"/>
        </w:rPr>
        <w:lastRenderedPageBreak/>
        <w:t>1 Introduction</w:t>
      </w:r>
    </w:p>
    <w:bookmarkEnd w:id="2"/>
    <w:p w14:paraId="5B806CD6" w14:textId="77777777" w:rsidR="00383927" w:rsidRPr="00626897" w:rsidRDefault="00383927" w:rsidP="00500873">
      <w:pPr>
        <w:shd w:val="clear" w:color="auto" w:fill="FFFFFF"/>
        <w:spacing w:after="0"/>
        <w:rPr>
          <w:rFonts w:eastAsia="Times New Roman" w:cs="Segoe UI"/>
          <w:b/>
          <w:bCs/>
          <w:color w:val="C00000"/>
          <w:kern w:val="0"/>
          <w:lang w:eastAsia="en-GB"/>
          <w14:ligatures w14:val="none"/>
        </w:rPr>
      </w:pPr>
    </w:p>
    <w:p w14:paraId="556A3D32" w14:textId="01ADEC11" w:rsidR="0060761E" w:rsidRDefault="00383927" w:rsidP="006474BB">
      <w:pPr>
        <w:shd w:val="clear" w:color="auto" w:fill="FFFFFF"/>
        <w:spacing w:after="0" w:line="252" w:lineRule="auto"/>
        <w:jc w:val="both"/>
        <w:rPr>
          <w:rFonts w:eastAsia="Times New Roman" w:cs="Segoe UI"/>
          <w:kern w:val="0"/>
          <w:sz w:val="22"/>
          <w:szCs w:val="22"/>
          <w:lang w:eastAsia="en-GB"/>
          <w14:ligatures w14:val="none"/>
        </w:rPr>
      </w:pPr>
      <w:r w:rsidRPr="004F64FC">
        <w:rPr>
          <w:rFonts w:eastAsia="Times New Roman" w:cs="Segoe UI"/>
          <w:kern w:val="0"/>
          <w:sz w:val="22"/>
          <w:szCs w:val="22"/>
          <w:lang w:eastAsia="en-GB"/>
          <w14:ligatures w14:val="none"/>
        </w:rPr>
        <w:t>This</w:t>
      </w:r>
      <w:r>
        <w:rPr>
          <w:rFonts w:eastAsia="Times New Roman" w:cs="Segoe UI"/>
          <w:kern w:val="0"/>
          <w:sz w:val="22"/>
          <w:szCs w:val="22"/>
          <w:lang w:eastAsia="en-GB"/>
          <w14:ligatures w14:val="none"/>
        </w:rPr>
        <w:t xml:space="preserve"> </w:t>
      </w:r>
      <w:r w:rsidR="006E784E">
        <w:rPr>
          <w:rFonts w:eastAsia="Times New Roman" w:cs="Segoe UI"/>
          <w:kern w:val="0"/>
          <w:sz w:val="22"/>
          <w:szCs w:val="22"/>
          <w:lang w:eastAsia="en-GB"/>
          <w14:ligatures w14:val="none"/>
        </w:rPr>
        <w:t>p</w:t>
      </w:r>
      <w:r>
        <w:rPr>
          <w:rFonts w:eastAsia="Times New Roman" w:cs="Segoe UI"/>
          <w:kern w:val="0"/>
          <w:sz w:val="22"/>
          <w:szCs w:val="22"/>
          <w:lang w:eastAsia="en-GB"/>
          <w14:ligatures w14:val="none"/>
        </w:rPr>
        <w:t xml:space="preserve">aper focusses on opportunities for </w:t>
      </w:r>
      <w:r w:rsidR="007C62FB">
        <w:rPr>
          <w:rFonts w:eastAsia="Times New Roman" w:cs="Segoe UI"/>
          <w:kern w:val="0"/>
          <w:sz w:val="22"/>
          <w:szCs w:val="22"/>
          <w:lang w:eastAsia="en-GB"/>
          <w14:ligatures w14:val="none"/>
        </w:rPr>
        <w:t xml:space="preserve">environmental bodies </w:t>
      </w:r>
      <w:r w:rsidR="00036DDF">
        <w:rPr>
          <w:rFonts w:eastAsia="Times New Roman" w:cs="Segoe UI"/>
          <w:kern w:val="0"/>
          <w:sz w:val="22"/>
          <w:szCs w:val="22"/>
          <w:lang w:eastAsia="en-GB"/>
          <w14:ligatures w14:val="none"/>
        </w:rPr>
        <w:t xml:space="preserve">in the </w:t>
      </w:r>
      <w:r w:rsidR="007A5428">
        <w:rPr>
          <w:rFonts w:eastAsia="Times New Roman" w:cs="Segoe UI"/>
          <w:kern w:val="0"/>
          <w:sz w:val="22"/>
          <w:szCs w:val="22"/>
          <w:lang w:eastAsia="en-GB"/>
          <w14:ligatures w14:val="none"/>
        </w:rPr>
        <w:t>South West</w:t>
      </w:r>
      <w:r w:rsidR="00D36C49" w:rsidRPr="00D36C49">
        <w:rPr>
          <w:rFonts w:eastAsia="Times New Roman" w:cs="Segoe UI"/>
          <w:kern w:val="0"/>
          <w:sz w:val="22"/>
          <w:szCs w:val="22"/>
          <w:lang w:eastAsia="en-GB"/>
          <w14:ligatures w14:val="none"/>
        </w:rPr>
        <w:t xml:space="preserve"> </w:t>
      </w:r>
      <w:r w:rsidR="00D36C49">
        <w:rPr>
          <w:rFonts w:eastAsia="Times New Roman" w:cs="Segoe UI"/>
          <w:kern w:val="0"/>
          <w:sz w:val="22"/>
          <w:szCs w:val="22"/>
          <w:lang w:eastAsia="en-GB"/>
          <w14:ligatures w14:val="none"/>
        </w:rPr>
        <w:t>Future Flight Innovation Zone (SW</w:t>
      </w:r>
      <w:r w:rsidR="00036DDF">
        <w:rPr>
          <w:rFonts w:eastAsia="Times New Roman" w:cs="Segoe UI"/>
          <w:kern w:val="0"/>
          <w:sz w:val="22"/>
          <w:szCs w:val="22"/>
          <w:lang w:eastAsia="en-GB"/>
          <w14:ligatures w14:val="none"/>
        </w:rPr>
        <w:t>FFIZ</w:t>
      </w:r>
      <w:r w:rsidR="00D36C49">
        <w:rPr>
          <w:rFonts w:eastAsia="Times New Roman" w:cs="Segoe UI"/>
          <w:kern w:val="0"/>
          <w:sz w:val="22"/>
          <w:szCs w:val="22"/>
          <w:lang w:eastAsia="en-GB"/>
          <w14:ligatures w14:val="none"/>
        </w:rPr>
        <w:t>)</w:t>
      </w:r>
      <w:r w:rsidR="00036DDF">
        <w:rPr>
          <w:rFonts w:eastAsia="Times New Roman" w:cs="Segoe UI"/>
          <w:kern w:val="0"/>
          <w:sz w:val="22"/>
          <w:szCs w:val="22"/>
          <w:lang w:eastAsia="en-GB"/>
          <w14:ligatures w14:val="none"/>
        </w:rPr>
        <w:t xml:space="preserve"> </w:t>
      </w:r>
      <w:r w:rsidR="007C62FB">
        <w:rPr>
          <w:rFonts w:eastAsia="Times New Roman" w:cs="Segoe UI"/>
          <w:kern w:val="0"/>
          <w:sz w:val="22"/>
          <w:szCs w:val="22"/>
          <w:lang w:eastAsia="en-GB"/>
          <w14:ligatures w14:val="none"/>
        </w:rPr>
        <w:t xml:space="preserve">to </w:t>
      </w:r>
      <w:r w:rsidR="006030C6">
        <w:rPr>
          <w:rFonts w:eastAsia="Times New Roman" w:cs="Segoe UI"/>
          <w:kern w:val="0"/>
          <w:sz w:val="22"/>
          <w:szCs w:val="22"/>
          <w:lang w:eastAsia="en-GB"/>
          <w14:ligatures w14:val="none"/>
        </w:rPr>
        <w:t xml:space="preserve">undertake </w:t>
      </w:r>
      <w:r w:rsidR="00BA39ED">
        <w:rPr>
          <w:rFonts w:eastAsia="Times New Roman" w:cs="Segoe UI"/>
          <w:kern w:val="0"/>
          <w:sz w:val="22"/>
          <w:szCs w:val="22"/>
          <w:lang w:eastAsia="en-GB"/>
          <w14:ligatures w14:val="none"/>
        </w:rPr>
        <w:t xml:space="preserve">more of their </w:t>
      </w:r>
      <w:r w:rsidR="002752F8">
        <w:rPr>
          <w:rFonts w:eastAsia="Times New Roman" w:cs="Segoe UI"/>
          <w:kern w:val="0"/>
          <w:sz w:val="22"/>
          <w:szCs w:val="22"/>
          <w:lang w:eastAsia="en-GB"/>
          <w14:ligatures w14:val="none"/>
        </w:rPr>
        <w:t xml:space="preserve">core activities </w:t>
      </w:r>
      <w:r w:rsidR="007C5B52">
        <w:rPr>
          <w:rFonts w:eastAsia="Times New Roman" w:cs="Segoe UI"/>
          <w:kern w:val="0"/>
          <w:sz w:val="22"/>
          <w:szCs w:val="22"/>
          <w:lang w:eastAsia="en-GB"/>
          <w14:ligatures w14:val="none"/>
        </w:rPr>
        <w:t xml:space="preserve">using </w:t>
      </w:r>
      <w:r w:rsidR="00504F34">
        <w:rPr>
          <w:rFonts w:eastAsia="Times New Roman" w:cs="Segoe UI"/>
          <w:kern w:val="0"/>
          <w:sz w:val="22"/>
          <w:szCs w:val="22"/>
          <w:lang w:eastAsia="en-GB"/>
          <w14:ligatures w14:val="none"/>
        </w:rPr>
        <w:t>‘</w:t>
      </w:r>
      <w:proofErr w:type="spellStart"/>
      <w:r w:rsidR="00504F34">
        <w:rPr>
          <w:rFonts w:eastAsia="Times New Roman" w:cs="Segoe UI"/>
          <w:kern w:val="0"/>
          <w:sz w:val="22"/>
          <w:szCs w:val="22"/>
          <w:lang w:eastAsia="en-GB"/>
          <w14:ligatures w14:val="none"/>
        </w:rPr>
        <w:t>D</w:t>
      </w:r>
      <w:r w:rsidR="0002066A">
        <w:rPr>
          <w:rFonts w:eastAsia="Times New Roman" w:cs="Segoe UI"/>
          <w:kern w:val="0"/>
          <w:sz w:val="22"/>
          <w:szCs w:val="22"/>
          <w:lang w:eastAsia="en-GB"/>
          <w14:ligatures w14:val="none"/>
        </w:rPr>
        <w:t>roneTech</w:t>
      </w:r>
      <w:proofErr w:type="spellEnd"/>
      <w:r w:rsidR="0002066A">
        <w:rPr>
          <w:rStyle w:val="FootnoteReference"/>
          <w:rFonts w:eastAsia="Times New Roman" w:cs="Segoe UI"/>
          <w:kern w:val="0"/>
          <w:sz w:val="22"/>
          <w:szCs w:val="22"/>
          <w:lang w:eastAsia="en-GB"/>
          <w14:ligatures w14:val="none"/>
        </w:rPr>
        <w:footnoteReference w:id="1"/>
      </w:r>
      <w:r w:rsidR="0002066A">
        <w:rPr>
          <w:rFonts w:eastAsia="Times New Roman" w:cs="Segoe UI"/>
          <w:kern w:val="0"/>
          <w:sz w:val="22"/>
          <w:szCs w:val="22"/>
          <w:lang w:eastAsia="en-GB"/>
          <w14:ligatures w14:val="none"/>
        </w:rPr>
        <w:t>.</w:t>
      </w:r>
      <w:r w:rsidR="009D39BC">
        <w:rPr>
          <w:rFonts w:eastAsia="Times New Roman" w:cs="Segoe UI"/>
          <w:kern w:val="0"/>
          <w:sz w:val="22"/>
          <w:szCs w:val="22"/>
          <w:lang w:eastAsia="en-GB"/>
          <w14:ligatures w14:val="none"/>
        </w:rPr>
        <w:t xml:space="preserve"> For example, </w:t>
      </w:r>
      <w:r w:rsidR="00CE5AB9">
        <w:rPr>
          <w:rFonts w:eastAsia="Times New Roman" w:cs="Segoe UI"/>
          <w:kern w:val="0"/>
          <w:sz w:val="22"/>
          <w:szCs w:val="22"/>
          <w:lang w:eastAsia="en-GB"/>
          <w14:ligatures w14:val="none"/>
        </w:rPr>
        <w:t xml:space="preserve">drones </w:t>
      </w:r>
      <w:r w:rsidR="00C9502E">
        <w:rPr>
          <w:rFonts w:eastAsia="Times New Roman" w:cs="Segoe UI"/>
          <w:kern w:val="0"/>
          <w:sz w:val="22"/>
          <w:szCs w:val="22"/>
          <w:lang w:eastAsia="en-GB"/>
          <w14:ligatures w14:val="none"/>
        </w:rPr>
        <w:t xml:space="preserve">now have the capability to </w:t>
      </w:r>
      <w:r w:rsidR="00483FA7">
        <w:rPr>
          <w:rFonts w:eastAsia="Times New Roman" w:cs="Segoe UI"/>
          <w:kern w:val="0"/>
          <w:sz w:val="22"/>
          <w:szCs w:val="22"/>
          <w:lang w:eastAsia="en-GB"/>
          <w14:ligatures w14:val="none"/>
        </w:rPr>
        <w:t>carry high quality imaging equipment</w:t>
      </w:r>
      <w:r w:rsidR="002A416D">
        <w:rPr>
          <w:rFonts w:eastAsia="Times New Roman" w:cs="Segoe UI"/>
          <w:kern w:val="0"/>
          <w:sz w:val="22"/>
          <w:szCs w:val="22"/>
          <w:lang w:eastAsia="en-GB"/>
          <w14:ligatures w14:val="none"/>
        </w:rPr>
        <w:t xml:space="preserve">, </w:t>
      </w:r>
      <w:r w:rsidR="007C5B52">
        <w:rPr>
          <w:rFonts w:eastAsia="Times New Roman" w:cs="Segoe UI"/>
          <w:kern w:val="0"/>
          <w:sz w:val="22"/>
          <w:szCs w:val="22"/>
          <w:lang w:eastAsia="en-GB"/>
          <w14:ligatures w14:val="none"/>
        </w:rPr>
        <w:t xml:space="preserve">and this </w:t>
      </w:r>
      <w:r w:rsidR="0014345B">
        <w:rPr>
          <w:rFonts w:eastAsia="Times New Roman" w:cs="Segoe UI"/>
          <w:kern w:val="0"/>
          <w:sz w:val="22"/>
          <w:szCs w:val="22"/>
          <w:lang w:eastAsia="en-GB"/>
          <w14:ligatures w14:val="none"/>
        </w:rPr>
        <w:t xml:space="preserve">is </w:t>
      </w:r>
      <w:r w:rsidR="002A416D">
        <w:rPr>
          <w:rFonts w:eastAsia="Times New Roman" w:cs="Segoe UI"/>
          <w:kern w:val="0"/>
          <w:sz w:val="22"/>
          <w:szCs w:val="22"/>
          <w:lang w:eastAsia="en-GB"/>
          <w14:ligatures w14:val="none"/>
        </w:rPr>
        <w:t xml:space="preserve">transforming </w:t>
      </w:r>
      <w:r w:rsidR="005B253D">
        <w:rPr>
          <w:rFonts w:eastAsia="Times New Roman" w:cs="Segoe UI"/>
          <w:kern w:val="0"/>
          <w:sz w:val="22"/>
          <w:szCs w:val="22"/>
          <w:lang w:eastAsia="en-GB"/>
          <w14:ligatures w14:val="none"/>
        </w:rPr>
        <w:t xml:space="preserve">the </w:t>
      </w:r>
      <w:r w:rsidR="009D646B">
        <w:rPr>
          <w:rFonts w:eastAsia="Times New Roman" w:cs="Segoe UI"/>
          <w:kern w:val="0"/>
          <w:sz w:val="22"/>
          <w:szCs w:val="22"/>
          <w:lang w:eastAsia="en-GB"/>
          <w14:ligatures w14:val="none"/>
        </w:rPr>
        <w:t>way in which</w:t>
      </w:r>
      <w:r w:rsidR="00A62CAD">
        <w:rPr>
          <w:rFonts w:eastAsia="Times New Roman" w:cs="Segoe UI"/>
          <w:kern w:val="0"/>
          <w:sz w:val="22"/>
          <w:szCs w:val="22"/>
          <w:lang w:eastAsia="en-GB"/>
          <w14:ligatures w14:val="none"/>
        </w:rPr>
        <w:t xml:space="preserve"> </w:t>
      </w:r>
      <w:r w:rsidR="002A416D">
        <w:rPr>
          <w:rFonts w:eastAsia="Times New Roman" w:cs="Segoe UI"/>
          <w:kern w:val="0"/>
          <w:sz w:val="22"/>
          <w:szCs w:val="22"/>
          <w:lang w:eastAsia="en-GB"/>
          <w14:ligatures w14:val="none"/>
        </w:rPr>
        <w:t>environmental survey</w:t>
      </w:r>
      <w:r w:rsidR="00A72D84">
        <w:rPr>
          <w:rFonts w:eastAsia="Times New Roman" w:cs="Segoe UI"/>
          <w:kern w:val="0"/>
          <w:sz w:val="22"/>
          <w:szCs w:val="22"/>
          <w:lang w:eastAsia="en-GB"/>
          <w14:ligatures w14:val="none"/>
        </w:rPr>
        <w:t xml:space="preserve"> </w:t>
      </w:r>
      <w:r w:rsidR="00DC2876">
        <w:rPr>
          <w:rFonts w:eastAsia="Times New Roman" w:cs="Segoe UI"/>
          <w:kern w:val="0"/>
          <w:sz w:val="22"/>
          <w:szCs w:val="22"/>
          <w:lang w:eastAsia="en-GB"/>
          <w14:ligatures w14:val="none"/>
        </w:rPr>
        <w:t xml:space="preserve">data is collected and analysed. </w:t>
      </w:r>
      <w:r w:rsidR="00477534">
        <w:rPr>
          <w:rFonts w:eastAsia="Times New Roman" w:cs="Segoe UI"/>
          <w:kern w:val="0"/>
          <w:sz w:val="22"/>
          <w:szCs w:val="22"/>
          <w:lang w:eastAsia="en-GB"/>
          <w14:ligatures w14:val="none"/>
        </w:rPr>
        <w:t>The technology</w:t>
      </w:r>
      <w:r w:rsidR="005A59AC">
        <w:rPr>
          <w:rFonts w:eastAsia="Times New Roman" w:cs="Segoe UI"/>
          <w:kern w:val="0"/>
          <w:sz w:val="22"/>
          <w:szCs w:val="22"/>
          <w:lang w:eastAsia="en-GB"/>
          <w14:ligatures w14:val="none"/>
        </w:rPr>
        <w:t xml:space="preserve"> </w:t>
      </w:r>
      <w:r w:rsidR="00B91F4E">
        <w:rPr>
          <w:rFonts w:eastAsia="Times New Roman" w:cs="Segoe UI"/>
          <w:kern w:val="0"/>
          <w:sz w:val="22"/>
          <w:szCs w:val="22"/>
          <w:lang w:eastAsia="en-GB"/>
          <w14:ligatures w14:val="none"/>
        </w:rPr>
        <w:t>offers</w:t>
      </w:r>
      <w:r w:rsidR="00477534">
        <w:rPr>
          <w:rFonts w:eastAsia="Times New Roman" w:cs="Segoe UI"/>
          <w:kern w:val="0"/>
          <w:sz w:val="22"/>
          <w:szCs w:val="22"/>
          <w:lang w:eastAsia="en-GB"/>
          <w14:ligatures w14:val="none"/>
        </w:rPr>
        <w:t xml:space="preserve"> environmental bodies a </w:t>
      </w:r>
      <w:r w:rsidR="003C61AA">
        <w:rPr>
          <w:rFonts w:eastAsia="Times New Roman" w:cs="Segoe UI"/>
          <w:kern w:val="0"/>
          <w:sz w:val="22"/>
          <w:szCs w:val="22"/>
          <w:lang w:eastAsia="en-GB"/>
          <w14:ligatures w14:val="none"/>
        </w:rPr>
        <w:t xml:space="preserve">means </w:t>
      </w:r>
      <w:r w:rsidR="002E2151">
        <w:rPr>
          <w:rFonts w:eastAsia="Times New Roman" w:cs="Segoe UI"/>
          <w:kern w:val="0"/>
          <w:sz w:val="22"/>
          <w:szCs w:val="22"/>
          <w:lang w:eastAsia="en-GB"/>
          <w14:ligatures w14:val="none"/>
        </w:rPr>
        <w:t xml:space="preserve">to do more </w:t>
      </w:r>
      <w:r w:rsidR="00DA43F5">
        <w:rPr>
          <w:rFonts w:eastAsia="Times New Roman" w:cs="Segoe UI"/>
          <w:kern w:val="0"/>
          <w:sz w:val="22"/>
          <w:szCs w:val="22"/>
          <w:lang w:eastAsia="en-GB"/>
          <w14:ligatures w14:val="none"/>
        </w:rPr>
        <w:t>with less</w:t>
      </w:r>
      <w:r w:rsidR="009F2A4C">
        <w:rPr>
          <w:rFonts w:eastAsia="Times New Roman" w:cs="Segoe UI"/>
          <w:kern w:val="0"/>
          <w:sz w:val="22"/>
          <w:szCs w:val="22"/>
          <w:lang w:eastAsia="en-GB"/>
          <w14:ligatures w14:val="none"/>
        </w:rPr>
        <w:t xml:space="preserve"> over time</w:t>
      </w:r>
      <w:r w:rsidR="00DA43F5">
        <w:rPr>
          <w:rFonts w:eastAsia="Times New Roman" w:cs="Segoe UI"/>
          <w:kern w:val="0"/>
          <w:sz w:val="22"/>
          <w:szCs w:val="22"/>
          <w:lang w:eastAsia="en-GB"/>
          <w14:ligatures w14:val="none"/>
        </w:rPr>
        <w:t xml:space="preserve">, and </w:t>
      </w:r>
      <w:r w:rsidR="009F372E">
        <w:rPr>
          <w:rFonts w:eastAsia="Times New Roman" w:cs="Segoe UI"/>
          <w:kern w:val="0"/>
          <w:sz w:val="22"/>
          <w:szCs w:val="22"/>
          <w:lang w:eastAsia="en-GB"/>
          <w14:ligatures w14:val="none"/>
        </w:rPr>
        <w:t xml:space="preserve">there is a pressing need for innovation of this kind </w:t>
      </w:r>
      <w:r w:rsidR="00D601AD">
        <w:rPr>
          <w:rFonts w:eastAsia="Times New Roman" w:cs="Segoe UI"/>
          <w:kern w:val="0"/>
          <w:sz w:val="22"/>
          <w:szCs w:val="22"/>
          <w:lang w:eastAsia="en-GB"/>
          <w14:ligatures w14:val="none"/>
        </w:rPr>
        <w:t xml:space="preserve">in a sector </w:t>
      </w:r>
      <w:r w:rsidR="00D06267">
        <w:rPr>
          <w:rFonts w:eastAsia="Times New Roman" w:cs="Segoe UI"/>
          <w:kern w:val="0"/>
          <w:sz w:val="22"/>
          <w:szCs w:val="22"/>
          <w:lang w:eastAsia="en-GB"/>
          <w14:ligatures w14:val="none"/>
        </w:rPr>
        <w:t xml:space="preserve">which is heavily reliant on </w:t>
      </w:r>
      <w:r w:rsidR="003449FF">
        <w:rPr>
          <w:rFonts w:eastAsia="Times New Roman" w:cs="Segoe UI"/>
          <w:kern w:val="0"/>
          <w:sz w:val="22"/>
          <w:szCs w:val="22"/>
          <w:lang w:eastAsia="en-GB"/>
          <w14:ligatures w14:val="none"/>
        </w:rPr>
        <w:t>‘unprotected’ public funding</w:t>
      </w:r>
      <w:r w:rsidR="004F5E97">
        <w:rPr>
          <w:rFonts w:eastAsia="Times New Roman" w:cs="Segoe UI"/>
          <w:kern w:val="0"/>
          <w:sz w:val="22"/>
          <w:szCs w:val="22"/>
          <w:lang w:eastAsia="en-GB"/>
          <w14:ligatures w14:val="none"/>
        </w:rPr>
        <w:t>.</w:t>
      </w:r>
      <w:r w:rsidR="004C2EB7">
        <w:rPr>
          <w:rFonts w:eastAsia="Times New Roman" w:cs="Segoe UI"/>
          <w:kern w:val="0"/>
          <w:sz w:val="22"/>
          <w:szCs w:val="22"/>
          <w:lang w:eastAsia="en-GB"/>
          <w14:ligatures w14:val="none"/>
        </w:rPr>
        <w:t xml:space="preserve"> </w:t>
      </w:r>
    </w:p>
    <w:p w14:paraId="6CA25AB4" w14:textId="77777777" w:rsidR="00573192" w:rsidRDefault="00573192" w:rsidP="00677173">
      <w:pPr>
        <w:shd w:val="clear" w:color="auto" w:fill="FFFFFF"/>
        <w:spacing w:after="0"/>
        <w:jc w:val="both"/>
        <w:rPr>
          <w:rFonts w:eastAsia="Times New Roman" w:cs="Segoe UI"/>
          <w:kern w:val="0"/>
          <w:sz w:val="22"/>
          <w:szCs w:val="22"/>
          <w:lang w:eastAsia="en-GB"/>
          <w14:ligatures w14:val="none"/>
        </w:rPr>
      </w:pPr>
    </w:p>
    <w:p w14:paraId="68DC3CB5" w14:textId="16F77BAB" w:rsidR="00383927" w:rsidRDefault="000D22EC" w:rsidP="006474BB">
      <w:pPr>
        <w:shd w:val="clear" w:color="auto" w:fill="FFFFFF"/>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This paper</w:t>
      </w:r>
      <w:r w:rsidR="00383927">
        <w:rPr>
          <w:rFonts w:eastAsia="Times New Roman" w:cs="Segoe UI"/>
          <w:kern w:val="0"/>
          <w:sz w:val="22"/>
          <w:szCs w:val="22"/>
          <w:lang w:eastAsia="en-GB"/>
          <w14:ligatures w14:val="none"/>
        </w:rPr>
        <w:t xml:space="preserve"> provides a high</w:t>
      </w:r>
      <w:r w:rsidR="00FB2CB4">
        <w:rPr>
          <w:rFonts w:eastAsia="Times New Roman" w:cs="Segoe UI"/>
          <w:kern w:val="0"/>
          <w:sz w:val="22"/>
          <w:szCs w:val="22"/>
          <w:lang w:eastAsia="en-GB"/>
          <w14:ligatures w14:val="none"/>
        </w:rPr>
        <w:t>-</w:t>
      </w:r>
      <w:r w:rsidR="00383927">
        <w:rPr>
          <w:rFonts w:eastAsia="Times New Roman" w:cs="Segoe UI"/>
          <w:kern w:val="0"/>
          <w:sz w:val="22"/>
          <w:szCs w:val="22"/>
          <w:lang w:eastAsia="en-GB"/>
          <w14:ligatures w14:val="none"/>
        </w:rPr>
        <w:t xml:space="preserve">level summary of the </w:t>
      </w:r>
      <w:r w:rsidR="00741331">
        <w:rPr>
          <w:rFonts w:eastAsia="Times New Roman" w:cs="Segoe UI"/>
          <w:kern w:val="0"/>
          <w:sz w:val="22"/>
          <w:szCs w:val="22"/>
          <w:lang w:eastAsia="en-GB"/>
          <w14:ligatures w14:val="none"/>
        </w:rPr>
        <w:t xml:space="preserve">context </w:t>
      </w:r>
      <w:r w:rsidR="00E369D9">
        <w:rPr>
          <w:rFonts w:eastAsia="Times New Roman" w:cs="Segoe UI"/>
          <w:kern w:val="0"/>
          <w:sz w:val="22"/>
          <w:szCs w:val="22"/>
          <w:lang w:eastAsia="en-GB"/>
          <w14:ligatures w14:val="none"/>
        </w:rPr>
        <w:t xml:space="preserve">for deploying </w:t>
      </w:r>
      <w:proofErr w:type="spellStart"/>
      <w:r w:rsidR="00073870">
        <w:rPr>
          <w:rFonts w:eastAsia="Times New Roman" w:cs="Segoe UI"/>
          <w:kern w:val="0"/>
          <w:sz w:val="22"/>
          <w:szCs w:val="22"/>
          <w:lang w:eastAsia="en-GB"/>
          <w14:ligatures w14:val="none"/>
        </w:rPr>
        <w:t>DroneTech</w:t>
      </w:r>
      <w:proofErr w:type="spellEnd"/>
      <w:r w:rsidR="00073870">
        <w:rPr>
          <w:rFonts w:eastAsia="Times New Roman" w:cs="Segoe UI"/>
          <w:kern w:val="0"/>
          <w:sz w:val="22"/>
          <w:szCs w:val="22"/>
          <w:lang w:eastAsia="en-GB"/>
          <w14:ligatures w14:val="none"/>
        </w:rPr>
        <w:t xml:space="preserve"> in </w:t>
      </w:r>
      <w:r w:rsidR="00FB32D5">
        <w:rPr>
          <w:rFonts w:eastAsia="Times New Roman" w:cs="Segoe UI"/>
          <w:kern w:val="0"/>
          <w:sz w:val="22"/>
          <w:szCs w:val="22"/>
          <w:lang w:eastAsia="en-GB"/>
          <w14:ligatures w14:val="none"/>
        </w:rPr>
        <w:t xml:space="preserve">the </w:t>
      </w:r>
      <w:r w:rsidR="00FB2CB4">
        <w:rPr>
          <w:rFonts w:eastAsia="Times New Roman" w:cs="Segoe UI"/>
          <w:kern w:val="0"/>
          <w:sz w:val="22"/>
          <w:szCs w:val="22"/>
          <w:lang w:eastAsia="en-GB"/>
          <w14:ligatures w14:val="none"/>
        </w:rPr>
        <w:t>protecti</w:t>
      </w:r>
      <w:r w:rsidR="00FB32D5">
        <w:rPr>
          <w:rFonts w:eastAsia="Times New Roman" w:cs="Segoe UI"/>
          <w:kern w:val="0"/>
          <w:sz w:val="22"/>
          <w:szCs w:val="22"/>
          <w:lang w:eastAsia="en-GB"/>
          <w14:ligatures w14:val="none"/>
        </w:rPr>
        <w:t>on</w:t>
      </w:r>
      <w:r w:rsidR="00FB2CB4">
        <w:rPr>
          <w:rFonts w:eastAsia="Times New Roman" w:cs="Segoe UI"/>
          <w:kern w:val="0"/>
          <w:sz w:val="22"/>
          <w:szCs w:val="22"/>
          <w:lang w:eastAsia="en-GB"/>
          <w14:ligatures w14:val="none"/>
        </w:rPr>
        <w:t xml:space="preserve"> and </w:t>
      </w:r>
      <w:r w:rsidR="00B92708">
        <w:rPr>
          <w:rFonts w:eastAsia="Times New Roman" w:cs="Segoe UI"/>
          <w:kern w:val="0"/>
          <w:sz w:val="22"/>
          <w:szCs w:val="22"/>
          <w:lang w:eastAsia="en-GB"/>
          <w14:ligatures w14:val="none"/>
        </w:rPr>
        <w:t>manag</w:t>
      </w:r>
      <w:r w:rsidR="00FB32D5">
        <w:rPr>
          <w:rFonts w:eastAsia="Times New Roman" w:cs="Segoe UI"/>
          <w:kern w:val="0"/>
          <w:sz w:val="22"/>
          <w:szCs w:val="22"/>
          <w:lang w:eastAsia="en-GB"/>
          <w14:ligatures w14:val="none"/>
        </w:rPr>
        <w:t xml:space="preserve">ement of </w:t>
      </w:r>
      <w:r w:rsidR="00CF7A6A">
        <w:rPr>
          <w:rFonts w:eastAsia="Times New Roman" w:cs="Segoe UI"/>
          <w:kern w:val="0"/>
          <w:sz w:val="22"/>
          <w:szCs w:val="22"/>
          <w:lang w:eastAsia="en-GB"/>
          <w14:ligatures w14:val="none"/>
        </w:rPr>
        <w:t xml:space="preserve">the </w:t>
      </w:r>
      <w:r w:rsidR="00073870">
        <w:rPr>
          <w:rFonts w:eastAsia="Times New Roman" w:cs="Segoe UI"/>
          <w:kern w:val="0"/>
          <w:sz w:val="22"/>
          <w:szCs w:val="22"/>
          <w:lang w:eastAsia="en-GB"/>
          <w14:ligatures w14:val="none"/>
        </w:rPr>
        <w:t>natural environment</w:t>
      </w:r>
      <w:r w:rsidR="00CF7A6A">
        <w:rPr>
          <w:rFonts w:eastAsia="Times New Roman" w:cs="Segoe UI"/>
          <w:kern w:val="0"/>
          <w:sz w:val="22"/>
          <w:szCs w:val="22"/>
          <w:lang w:eastAsia="en-GB"/>
          <w14:ligatures w14:val="none"/>
        </w:rPr>
        <w:t xml:space="preserve">. </w:t>
      </w:r>
      <w:r w:rsidR="005C5562">
        <w:rPr>
          <w:rFonts w:eastAsia="Times New Roman" w:cs="Segoe UI"/>
          <w:kern w:val="0"/>
          <w:sz w:val="22"/>
          <w:szCs w:val="22"/>
          <w:lang w:eastAsia="en-GB"/>
          <w14:ligatures w14:val="none"/>
        </w:rPr>
        <w:t>E</w:t>
      </w:r>
      <w:r w:rsidR="00383927">
        <w:rPr>
          <w:rFonts w:eastAsia="Times New Roman" w:cs="Segoe UI"/>
          <w:kern w:val="0"/>
          <w:sz w:val="22"/>
          <w:szCs w:val="22"/>
          <w:lang w:eastAsia="en-GB"/>
          <w14:ligatures w14:val="none"/>
        </w:rPr>
        <w:t xml:space="preserve">merging evidence </w:t>
      </w:r>
      <w:r w:rsidR="000E5341">
        <w:rPr>
          <w:rFonts w:eastAsia="Times New Roman" w:cs="Segoe UI"/>
          <w:kern w:val="0"/>
          <w:sz w:val="22"/>
          <w:szCs w:val="22"/>
          <w:lang w:eastAsia="en-GB"/>
          <w14:ligatures w14:val="none"/>
        </w:rPr>
        <w:t xml:space="preserve">on the </w:t>
      </w:r>
      <w:r w:rsidR="00890B20">
        <w:rPr>
          <w:rFonts w:eastAsia="Times New Roman" w:cs="Segoe UI"/>
          <w:kern w:val="0"/>
          <w:sz w:val="22"/>
          <w:szCs w:val="22"/>
          <w:lang w:eastAsia="en-GB"/>
          <w14:ligatures w14:val="none"/>
        </w:rPr>
        <w:t>benefits of the technology</w:t>
      </w:r>
      <w:r w:rsidR="00C06A61">
        <w:rPr>
          <w:rFonts w:eastAsia="Times New Roman" w:cs="Segoe UI"/>
          <w:kern w:val="0"/>
          <w:sz w:val="22"/>
          <w:szCs w:val="22"/>
          <w:lang w:eastAsia="en-GB"/>
          <w14:ligatures w14:val="none"/>
        </w:rPr>
        <w:t xml:space="preserve"> </w:t>
      </w:r>
      <w:r w:rsidR="007D3014">
        <w:rPr>
          <w:rFonts w:eastAsia="Times New Roman" w:cs="Segoe UI"/>
          <w:kern w:val="0"/>
          <w:sz w:val="22"/>
          <w:szCs w:val="22"/>
          <w:lang w:eastAsia="en-GB"/>
          <w14:ligatures w14:val="none"/>
        </w:rPr>
        <w:t>is</w:t>
      </w:r>
      <w:r w:rsidR="006B79FB">
        <w:rPr>
          <w:rFonts w:eastAsia="Times New Roman" w:cs="Segoe UI"/>
          <w:kern w:val="0"/>
          <w:sz w:val="22"/>
          <w:szCs w:val="22"/>
          <w:lang w:eastAsia="en-GB"/>
          <w14:ligatures w14:val="none"/>
        </w:rPr>
        <w:t xml:space="preserve"> presented</w:t>
      </w:r>
      <w:r w:rsidR="00003287">
        <w:rPr>
          <w:rFonts w:eastAsia="Times New Roman" w:cs="Segoe UI"/>
          <w:kern w:val="0"/>
          <w:sz w:val="22"/>
          <w:szCs w:val="22"/>
          <w:lang w:eastAsia="en-GB"/>
          <w14:ligatures w14:val="none"/>
        </w:rPr>
        <w:t xml:space="preserve"> a</w:t>
      </w:r>
      <w:r w:rsidR="007D3014">
        <w:rPr>
          <w:rFonts w:eastAsia="Times New Roman" w:cs="Segoe UI"/>
          <w:kern w:val="0"/>
          <w:sz w:val="22"/>
          <w:szCs w:val="22"/>
          <w:lang w:eastAsia="en-GB"/>
          <w14:ligatures w14:val="none"/>
        </w:rPr>
        <w:t>longside the</w:t>
      </w:r>
      <w:r w:rsidR="00C06A61">
        <w:rPr>
          <w:rFonts w:eastAsia="Times New Roman" w:cs="Segoe UI"/>
          <w:kern w:val="0"/>
          <w:sz w:val="22"/>
          <w:szCs w:val="22"/>
          <w:lang w:eastAsia="en-GB"/>
          <w14:ligatures w14:val="none"/>
        </w:rPr>
        <w:t xml:space="preserve"> challenges of deploying </w:t>
      </w:r>
      <w:proofErr w:type="spellStart"/>
      <w:r w:rsidR="007356CF">
        <w:rPr>
          <w:rFonts w:eastAsia="Times New Roman" w:cs="Segoe UI"/>
          <w:kern w:val="0"/>
          <w:sz w:val="22"/>
          <w:szCs w:val="22"/>
          <w:lang w:eastAsia="en-GB"/>
          <w14:ligatures w14:val="none"/>
        </w:rPr>
        <w:t>DroneTech</w:t>
      </w:r>
      <w:proofErr w:type="spellEnd"/>
      <w:r w:rsidR="007356CF">
        <w:rPr>
          <w:rFonts w:eastAsia="Times New Roman" w:cs="Segoe UI"/>
          <w:kern w:val="0"/>
          <w:sz w:val="22"/>
          <w:szCs w:val="22"/>
          <w:lang w:eastAsia="en-GB"/>
          <w14:ligatures w14:val="none"/>
        </w:rPr>
        <w:t xml:space="preserve"> </w:t>
      </w:r>
      <w:r w:rsidR="005E3403">
        <w:rPr>
          <w:rFonts w:eastAsia="Times New Roman" w:cs="Segoe UI"/>
          <w:kern w:val="0"/>
          <w:sz w:val="22"/>
          <w:szCs w:val="22"/>
          <w:lang w:eastAsia="en-GB"/>
          <w14:ligatures w14:val="none"/>
        </w:rPr>
        <w:t>locally</w:t>
      </w:r>
      <w:r w:rsidR="007D3014">
        <w:rPr>
          <w:rFonts w:eastAsia="Times New Roman" w:cs="Segoe UI"/>
          <w:kern w:val="0"/>
          <w:sz w:val="22"/>
          <w:szCs w:val="22"/>
          <w:lang w:eastAsia="en-GB"/>
          <w14:ligatures w14:val="none"/>
        </w:rPr>
        <w:t xml:space="preserve">. </w:t>
      </w:r>
      <w:r w:rsidR="007356CF">
        <w:rPr>
          <w:rFonts w:eastAsia="Times New Roman" w:cs="Segoe UI"/>
          <w:kern w:val="0"/>
          <w:sz w:val="22"/>
          <w:szCs w:val="22"/>
          <w:lang w:eastAsia="en-GB"/>
          <w14:ligatures w14:val="none"/>
        </w:rPr>
        <w:t xml:space="preserve">Finally, </w:t>
      </w:r>
      <w:r w:rsidR="00E4249D">
        <w:rPr>
          <w:rFonts w:eastAsia="Times New Roman" w:cs="Segoe UI"/>
          <w:kern w:val="0"/>
          <w:sz w:val="22"/>
          <w:szCs w:val="22"/>
          <w:lang w:eastAsia="en-GB"/>
          <w14:ligatures w14:val="none"/>
        </w:rPr>
        <w:t>con</w:t>
      </w:r>
      <w:r w:rsidR="00383927">
        <w:rPr>
          <w:rFonts w:eastAsia="Times New Roman" w:cs="Segoe UI"/>
          <w:kern w:val="0"/>
          <w:sz w:val="22"/>
          <w:szCs w:val="22"/>
          <w:lang w:eastAsia="en-GB"/>
          <w14:ligatures w14:val="none"/>
        </w:rPr>
        <w:t xml:space="preserve">clusions and recommendations </w:t>
      </w:r>
      <w:r w:rsidR="00DA47C6">
        <w:rPr>
          <w:rFonts w:eastAsia="Times New Roman" w:cs="Segoe UI"/>
          <w:kern w:val="0"/>
          <w:sz w:val="22"/>
          <w:szCs w:val="22"/>
          <w:lang w:eastAsia="en-GB"/>
          <w14:ligatures w14:val="none"/>
        </w:rPr>
        <w:t>are presented.</w:t>
      </w:r>
      <w:r w:rsidR="00383927">
        <w:rPr>
          <w:rFonts w:eastAsia="Times New Roman" w:cs="Segoe UI"/>
          <w:kern w:val="0"/>
          <w:sz w:val="22"/>
          <w:szCs w:val="22"/>
          <w:lang w:eastAsia="en-GB"/>
          <w14:ligatures w14:val="none"/>
        </w:rPr>
        <w:t xml:space="preserve"> </w:t>
      </w:r>
      <w:proofErr w:type="spellStart"/>
      <w:r w:rsidR="00B445CD">
        <w:rPr>
          <w:rFonts w:eastAsia="Times New Roman" w:cs="Segoe UI"/>
          <w:kern w:val="0"/>
          <w:sz w:val="22"/>
          <w:szCs w:val="22"/>
          <w:lang w:eastAsia="en-GB"/>
          <w14:ligatures w14:val="none"/>
        </w:rPr>
        <w:t>EiBC’s</w:t>
      </w:r>
      <w:proofErr w:type="spellEnd"/>
      <w:r w:rsidR="00B445CD">
        <w:rPr>
          <w:rFonts w:eastAsia="Times New Roman" w:cs="Segoe UI"/>
          <w:kern w:val="0"/>
          <w:sz w:val="22"/>
          <w:szCs w:val="22"/>
          <w:lang w:eastAsia="en-GB"/>
          <w14:ligatures w14:val="none"/>
        </w:rPr>
        <w:t xml:space="preserve"> work </w:t>
      </w:r>
      <w:r w:rsidR="00236D5C">
        <w:rPr>
          <w:rFonts w:eastAsia="Times New Roman" w:cs="Segoe UI"/>
          <w:kern w:val="0"/>
          <w:sz w:val="22"/>
          <w:szCs w:val="22"/>
          <w:lang w:eastAsia="en-GB"/>
          <w14:ligatures w14:val="none"/>
        </w:rPr>
        <w:t>has not reviewed the</w:t>
      </w:r>
      <w:r w:rsidR="001B3BA5">
        <w:rPr>
          <w:rFonts w:eastAsia="Times New Roman" w:cs="Segoe UI"/>
          <w:kern w:val="0"/>
          <w:sz w:val="22"/>
          <w:szCs w:val="22"/>
          <w:lang w:eastAsia="en-GB"/>
          <w14:ligatures w14:val="none"/>
        </w:rPr>
        <w:t xml:space="preserve"> use of drones </w:t>
      </w:r>
      <w:r w:rsidR="00722463">
        <w:rPr>
          <w:rFonts w:eastAsia="Times New Roman" w:cs="Segoe UI"/>
          <w:kern w:val="0"/>
          <w:sz w:val="22"/>
          <w:szCs w:val="22"/>
          <w:lang w:eastAsia="en-GB"/>
          <w14:ligatures w14:val="none"/>
        </w:rPr>
        <w:t>in the</w:t>
      </w:r>
      <w:r w:rsidR="00190549">
        <w:rPr>
          <w:rFonts w:eastAsia="Times New Roman" w:cs="Segoe UI"/>
          <w:kern w:val="0"/>
          <w:sz w:val="22"/>
          <w:szCs w:val="22"/>
          <w:lang w:eastAsia="en-GB"/>
          <w14:ligatures w14:val="none"/>
        </w:rPr>
        <w:t xml:space="preserve"> commercial</w:t>
      </w:r>
      <w:r w:rsidR="00722463">
        <w:rPr>
          <w:rFonts w:eastAsia="Times New Roman" w:cs="Segoe UI"/>
          <w:kern w:val="0"/>
          <w:sz w:val="22"/>
          <w:szCs w:val="22"/>
          <w:lang w:eastAsia="en-GB"/>
          <w14:ligatures w14:val="none"/>
        </w:rPr>
        <w:t xml:space="preserve"> agricultural sector</w:t>
      </w:r>
      <w:r w:rsidR="00190549">
        <w:rPr>
          <w:rFonts w:eastAsia="Times New Roman" w:cs="Segoe UI"/>
          <w:kern w:val="0"/>
          <w:sz w:val="22"/>
          <w:szCs w:val="22"/>
          <w:lang w:eastAsia="en-GB"/>
          <w14:ligatures w14:val="none"/>
        </w:rPr>
        <w:t>, except insofar as th</w:t>
      </w:r>
      <w:r w:rsidR="00927B5C">
        <w:rPr>
          <w:rFonts w:eastAsia="Times New Roman" w:cs="Segoe UI"/>
          <w:kern w:val="0"/>
          <w:sz w:val="22"/>
          <w:szCs w:val="22"/>
          <w:lang w:eastAsia="en-GB"/>
          <w14:ligatures w14:val="none"/>
        </w:rPr>
        <w:t xml:space="preserve">ere are explicit overlaps with </w:t>
      </w:r>
      <w:r w:rsidR="00471E79">
        <w:rPr>
          <w:rFonts w:eastAsia="Times New Roman" w:cs="Segoe UI"/>
          <w:kern w:val="0"/>
          <w:sz w:val="22"/>
          <w:szCs w:val="22"/>
          <w:lang w:eastAsia="en-GB"/>
          <w14:ligatures w14:val="none"/>
        </w:rPr>
        <w:t xml:space="preserve">landscape and wildlife conservation objectives. </w:t>
      </w:r>
      <w:r w:rsidR="00E05963">
        <w:rPr>
          <w:rFonts w:eastAsia="Times New Roman" w:cs="Segoe UI"/>
          <w:kern w:val="0"/>
          <w:sz w:val="22"/>
          <w:szCs w:val="22"/>
          <w:lang w:eastAsia="en-GB"/>
          <w14:ligatures w14:val="none"/>
        </w:rPr>
        <w:t>Th</w:t>
      </w:r>
      <w:r w:rsidR="003D26B3">
        <w:rPr>
          <w:rFonts w:eastAsia="Times New Roman" w:cs="Segoe UI"/>
          <w:kern w:val="0"/>
          <w:sz w:val="22"/>
          <w:szCs w:val="22"/>
          <w:lang w:eastAsia="en-GB"/>
          <w14:ligatures w14:val="none"/>
        </w:rPr>
        <w:t>ere</w:t>
      </w:r>
      <w:r w:rsidR="00217A7C">
        <w:rPr>
          <w:rFonts w:eastAsia="Times New Roman" w:cs="Segoe UI"/>
          <w:kern w:val="0"/>
          <w:sz w:val="22"/>
          <w:szCs w:val="22"/>
          <w:lang w:eastAsia="en-GB"/>
          <w14:ligatures w14:val="none"/>
        </w:rPr>
        <w:t xml:space="preserve"> is a growing market </w:t>
      </w:r>
      <w:r w:rsidR="003D26B3">
        <w:rPr>
          <w:rFonts w:eastAsia="Times New Roman" w:cs="Segoe UI"/>
          <w:kern w:val="0"/>
          <w:sz w:val="22"/>
          <w:szCs w:val="22"/>
          <w:lang w:eastAsia="en-GB"/>
          <w14:ligatures w14:val="none"/>
        </w:rPr>
        <w:t xml:space="preserve">for </w:t>
      </w:r>
      <w:proofErr w:type="spellStart"/>
      <w:r w:rsidR="003D26B3">
        <w:rPr>
          <w:rFonts w:eastAsia="Times New Roman" w:cs="Segoe UI"/>
          <w:kern w:val="0"/>
          <w:sz w:val="22"/>
          <w:szCs w:val="22"/>
          <w:lang w:eastAsia="en-GB"/>
          <w14:ligatures w14:val="none"/>
        </w:rPr>
        <w:t>DroneTech</w:t>
      </w:r>
      <w:proofErr w:type="spellEnd"/>
      <w:r w:rsidR="003D26B3">
        <w:rPr>
          <w:rFonts w:eastAsia="Times New Roman" w:cs="Segoe UI"/>
          <w:kern w:val="0"/>
          <w:sz w:val="22"/>
          <w:szCs w:val="22"/>
          <w:lang w:eastAsia="en-GB"/>
          <w14:ligatures w14:val="none"/>
        </w:rPr>
        <w:t xml:space="preserve"> in </w:t>
      </w:r>
      <w:r w:rsidR="008C1BF1">
        <w:rPr>
          <w:rFonts w:eastAsia="Times New Roman" w:cs="Segoe UI"/>
          <w:kern w:val="0"/>
          <w:sz w:val="22"/>
          <w:szCs w:val="22"/>
          <w:lang w:eastAsia="en-GB"/>
          <w14:ligatures w14:val="none"/>
        </w:rPr>
        <w:t xml:space="preserve">arable farming systems in particular, and although </w:t>
      </w:r>
      <w:r w:rsidR="001F0019">
        <w:rPr>
          <w:rFonts w:eastAsia="Times New Roman" w:cs="Segoe UI"/>
          <w:kern w:val="0"/>
          <w:sz w:val="22"/>
          <w:szCs w:val="22"/>
          <w:lang w:eastAsia="en-GB"/>
          <w14:ligatures w14:val="none"/>
        </w:rPr>
        <w:t xml:space="preserve">this is a relatively small part of </w:t>
      </w:r>
      <w:r w:rsidR="001E33DA">
        <w:rPr>
          <w:rFonts w:eastAsia="Times New Roman" w:cs="Segoe UI"/>
          <w:kern w:val="0"/>
          <w:sz w:val="22"/>
          <w:szCs w:val="22"/>
          <w:lang w:eastAsia="en-GB"/>
          <w14:ligatures w14:val="none"/>
        </w:rPr>
        <w:t>the agricultural sector</w:t>
      </w:r>
      <w:r w:rsidR="001F0019">
        <w:rPr>
          <w:rFonts w:eastAsia="Times New Roman" w:cs="Segoe UI"/>
          <w:kern w:val="0"/>
          <w:sz w:val="22"/>
          <w:szCs w:val="22"/>
          <w:lang w:eastAsia="en-GB"/>
          <w14:ligatures w14:val="none"/>
        </w:rPr>
        <w:t xml:space="preserve"> in the South West</w:t>
      </w:r>
      <w:r w:rsidR="001E33DA">
        <w:rPr>
          <w:rFonts w:eastAsia="Times New Roman" w:cs="Segoe UI"/>
          <w:kern w:val="0"/>
          <w:sz w:val="22"/>
          <w:szCs w:val="22"/>
          <w:lang w:eastAsia="en-GB"/>
          <w14:ligatures w14:val="none"/>
        </w:rPr>
        <w:t xml:space="preserve">, </w:t>
      </w:r>
      <w:r w:rsidR="00513AA3">
        <w:rPr>
          <w:rFonts w:eastAsia="Times New Roman" w:cs="Segoe UI"/>
          <w:kern w:val="0"/>
          <w:sz w:val="22"/>
          <w:szCs w:val="22"/>
          <w:lang w:eastAsia="en-GB"/>
          <w14:ligatures w14:val="none"/>
        </w:rPr>
        <w:t xml:space="preserve">the </w:t>
      </w:r>
      <w:r w:rsidR="00BF7EE7">
        <w:rPr>
          <w:rFonts w:eastAsia="Times New Roman" w:cs="Segoe UI"/>
          <w:kern w:val="0"/>
          <w:sz w:val="22"/>
          <w:szCs w:val="22"/>
          <w:lang w:eastAsia="en-GB"/>
          <w14:ligatures w14:val="none"/>
        </w:rPr>
        <w:t xml:space="preserve">opportunities for </w:t>
      </w:r>
      <w:r w:rsidR="00AF3FAE">
        <w:rPr>
          <w:rFonts w:eastAsia="Times New Roman" w:cs="Segoe UI"/>
          <w:kern w:val="0"/>
          <w:sz w:val="22"/>
          <w:szCs w:val="22"/>
          <w:lang w:eastAsia="en-GB"/>
          <w14:ligatures w14:val="none"/>
        </w:rPr>
        <w:t xml:space="preserve">deploying </w:t>
      </w:r>
      <w:proofErr w:type="spellStart"/>
      <w:r w:rsidR="00BF7EE7">
        <w:rPr>
          <w:rFonts w:eastAsia="Times New Roman" w:cs="Segoe UI"/>
          <w:kern w:val="0"/>
          <w:sz w:val="22"/>
          <w:szCs w:val="22"/>
          <w:lang w:eastAsia="en-GB"/>
          <w14:ligatures w14:val="none"/>
        </w:rPr>
        <w:t>DroneTech</w:t>
      </w:r>
      <w:proofErr w:type="spellEnd"/>
      <w:r w:rsidR="00BF7EE7">
        <w:rPr>
          <w:rFonts w:eastAsia="Times New Roman" w:cs="Segoe UI"/>
          <w:kern w:val="0"/>
          <w:sz w:val="22"/>
          <w:szCs w:val="22"/>
          <w:lang w:eastAsia="en-GB"/>
          <w14:ligatures w14:val="none"/>
        </w:rPr>
        <w:t xml:space="preserve"> </w:t>
      </w:r>
      <w:r w:rsidR="009C1A6C">
        <w:rPr>
          <w:rFonts w:eastAsia="Times New Roman" w:cs="Segoe UI"/>
          <w:kern w:val="0"/>
          <w:sz w:val="22"/>
          <w:szCs w:val="22"/>
          <w:lang w:eastAsia="en-GB"/>
          <w14:ligatures w14:val="none"/>
        </w:rPr>
        <w:t xml:space="preserve">more generally </w:t>
      </w:r>
      <w:r w:rsidR="00367D6E">
        <w:rPr>
          <w:rFonts w:eastAsia="Times New Roman" w:cs="Segoe UI"/>
          <w:kern w:val="0"/>
          <w:sz w:val="22"/>
          <w:szCs w:val="22"/>
          <w:lang w:eastAsia="en-GB"/>
          <w14:ligatures w14:val="none"/>
        </w:rPr>
        <w:t xml:space="preserve">in South West agriculture </w:t>
      </w:r>
      <w:r w:rsidR="00D93FC5">
        <w:rPr>
          <w:rFonts w:eastAsia="Times New Roman" w:cs="Segoe UI"/>
          <w:kern w:val="0"/>
          <w:sz w:val="22"/>
          <w:szCs w:val="22"/>
          <w:lang w:eastAsia="en-GB"/>
          <w14:ligatures w14:val="none"/>
        </w:rPr>
        <w:t>merits</w:t>
      </w:r>
      <w:r w:rsidR="00487EC5">
        <w:rPr>
          <w:rFonts w:eastAsia="Times New Roman" w:cs="Segoe UI"/>
          <w:kern w:val="0"/>
          <w:sz w:val="22"/>
          <w:szCs w:val="22"/>
          <w:lang w:eastAsia="en-GB"/>
          <w14:ligatures w14:val="none"/>
        </w:rPr>
        <w:t xml:space="preserve"> </w:t>
      </w:r>
      <w:r w:rsidR="00FA62CA">
        <w:rPr>
          <w:rFonts w:eastAsia="Times New Roman" w:cs="Segoe UI"/>
          <w:kern w:val="0"/>
          <w:sz w:val="22"/>
          <w:szCs w:val="22"/>
          <w:lang w:eastAsia="en-GB"/>
          <w14:ligatures w14:val="none"/>
        </w:rPr>
        <w:t>further consideration.</w:t>
      </w:r>
      <w:r w:rsidR="00BF7EE7">
        <w:rPr>
          <w:rFonts w:eastAsia="Times New Roman" w:cs="Segoe UI"/>
          <w:kern w:val="0"/>
          <w:sz w:val="22"/>
          <w:szCs w:val="22"/>
          <w:lang w:eastAsia="en-GB"/>
          <w14:ligatures w14:val="none"/>
        </w:rPr>
        <w:t xml:space="preserve"> </w:t>
      </w:r>
      <w:r w:rsidR="00513AA3">
        <w:rPr>
          <w:rFonts w:eastAsia="Times New Roman" w:cs="Segoe UI"/>
          <w:kern w:val="0"/>
          <w:sz w:val="22"/>
          <w:szCs w:val="22"/>
          <w:lang w:eastAsia="en-GB"/>
          <w14:ligatures w14:val="none"/>
        </w:rPr>
        <w:t xml:space="preserve"> </w:t>
      </w:r>
      <w:r w:rsidR="00660F0F">
        <w:rPr>
          <w:rFonts w:eastAsia="Times New Roman" w:cs="Segoe UI"/>
          <w:kern w:val="0"/>
          <w:sz w:val="22"/>
          <w:szCs w:val="22"/>
          <w:lang w:eastAsia="en-GB"/>
          <w14:ligatures w14:val="none"/>
        </w:rPr>
        <w:t xml:space="preserve"> </w:t>
      </w:r>
    </w:p>
    <w:p w14:paraId="6411EC54" w14:textId="77777777" w:rsidR="00383927" w:rsidRDefault="00383927" w:rsidP="00677173">
      <w:pPr>
        <w:shd w:val="clear" w:color="auto" w:fill="FFFFFF"/>
        <w:spacing w:after="0"/>
        <w:jc w:val="both"/>
        <w:rPr>
          <w:rFonts w:eastAsia="Times New Roman" w:cs="Segoe UI"/>
          <w:kern w:val="0"/>
          <w:sz w:val="22"/>
          <w:szCs w:val="22"/>
          <w:lang w:eastAsia="en-GB"/>
          <w14:ligatures w14:val="none"/>
        </w:rPr>
      </w:pPr>
    </w:p>
    <w:p w14:paraId="5E160412" w14:textId="5500EC0B" w:rsidR="00BA1AE7" w:rsidRDefault="00BF422F" w:rsidP="006474BB">
      <w:pPr>
        <w:shd w:val="clear" w:color="auto" w:fill="FFFFFF"/>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In 2024 </w:t>
      </w:r>
      <w:proofErr w:type="spellStart"/>
      <w:r>
        <w:rPr>
          <w:rFonts w:eastAsia="Times New Roman" w:cs="Segoe UI"/>
          <w:kern w:val="0"/>
          <w:sz w:val="22"/>
          <w:szCs w:val="22"/>
          <w:lang w:eastAsia="en-GB"/>
          <w14:ligatures w14:val="none"/>
        </w:rPr>
        <w:t>EiBC</w:t>
      </w:r>
      <w:proofErr w:type="spellEnd"/>
      <w:r>
        <w:rPr>
          <w:rFonts w:eastAsia="Times New Roman" w:cs="Segoe UI"/>
          <w:kern w:val="0"/>
          <w:sz w:val="22"/>
          <w:szCs w:val="22"/>
          <w:lang w:eastAsia="en-GB"/>
          <w14:ligatures w14:val="none"/>
        </w:rPr>
        <w:t xml:space="preserve"> undertook a preliminary </w:t>
      </w:r>
      <w:r w:rsidR="00473501">
        <w:rPr>
          <w:rFonts w:eastAsia="Times New Roman" w:cs="Segoe UI"/>
          <w:kern w:val="0"/>
          <w:sz w:val="22"/>
          <w:szCs w:val="22"/>
          <w:lang w:eastAsia="en-GB"/>
          <w14:ligatures w14:val="none"/>
        </w:rPr>
        <w:t xml:space="preserve">study for Somerset Council (SC) </w:t>
      </w:r>
      <w:r w:rsidR="00BA1AE7">
        <w:rPr>
          <w:rFonts w:eastAsia="Times New Roman" w:cs="Segoe UI"/>
          <w:kern w:val="0"/>
          <w:sz w:val="22"/>
          <w:szCs w:val="22"/>
          <w:lang w:eastAsia="en-GB"/>
          <w14:ligatures w14:val="none"/>
        </w:rPr>
        <w:t xml:space="preserve">identifying ways </w:t>
      </w:r>
      <w:r w:rsidR="0034090C">
        <w:rPr>
          <w:rFonts w:eastAsia="Times New Roman" w:cs="Segoe UI"/>
          <w:kern w:val="0"/>
          <w:sz w:val="22"/>
          <w:szCs w:val="22"/>
          <w:lang w:eastAsia="en-GB"/>
          <w14:ligatures w14:val="none"/>
        </w:rPr>
        <w:t xml:space="preserve">in which </w:t>
      </w:r>
      <w:proofErr w:type="spellStart"/>
      <w:r w:rsidR="00BA1AE7">
        <w:rPr>
          <w:rFonts w:eastAsia="Times New Roman" w:cs="Segoe UI"/>
          <w:kern w:val="0"/>
          <w:sz w:val="22"/>
          <w:szCs w:val="22"/>
          <w:lang w:eastAsia="en-GB"/>
          <w14:ligatures w14:val="none"/>
        </w:rPr>
        <w:t>DroneTech</w:t>
      </w:r>
      <w:proofErr w:type="spellEnd"/>
      <w:r w:rsidR="00BA1AE7">
        <w:rPr>
          <w:rFonts w:eastAsia="Times New Roman" w:cs="Segoe UI"/>
          <w:kern w:val="0"/>
          <w:sz w:val="22"/>
          <w:szCs w:val="22"/>
          <w:lang w:eastAsia="en-GB"/>
          <w14:ligatures w14:val="none"/>
        </w:rPr>
        <w:t xml:space="preserve"> was being deployed for the public good. As a result of that study, </w:t>
      </w:r>
      <w:r w:rsidR="0034090C">
        <w:rPr>
          <w:rFonts w:eastAsia="Times New Roman" w:cs="Segoe UI"/>
          <w:kern w:val="0"/>
          <w:sz w:val="22"/>
          <w:szCs w:val="22"/>
          <w:lang w:eastAsia="en-GB"/>
          <w14:ligatures w14:val="none"/>
        </w:rPr>
        <w:t xml:space="preserve">applications </w:t>
      </w:r>
      <w:r w:rsidR="008852B0">
        <w:rPr>
          <w:rFonts w:eastAsia="Times New Roman" w:cs="Segoe UI"/>
          <w:kern w:val="0"/>
          <w:sz w:val="22"/>
          <w:szCs w:val="22"/>
          <w:lang w:eastAsia="en-GB"/>
          <w14:ligatures w14:val="none"/>
        </w:rPr>
        <w:t xml:space="preserve">for </w:t>
      </w:r>
      <w:proofErr w:type="spellStart"/>
      <w:r w:rsidR="008852B0">
        <w:rPr>
          <w:rFonts w:eastAsia="Times New Roman" w:cs="Segoe UI"/>
          <w:kern w:val="0"/>
          <w:sz w:val="22"/>
          <w:szCs w:val="22"/>
          <w:lang w:eastAsia="en-GB"/>
          <w14:ligatures w14:val="none"/>
        </w:rPr>
        <w:t>DroneTech</w:t>
      </w:r>
      <w:proofErr w:type="spellEnd"/>
      <w:r w:rsidR="008852B0">
        <w:rPr>
          <w:rFonts w:eastAsia="Times New Roman" w:cs="Segoe UI"/>
          <w:kern w:val="0"/>
          <w:sz w:val="22"/>
          <w:szCs w:val="22"/>
          <w:lang w:eastAsia="en-GB"/>
          <w14:ligatures w14:val="none"/>
        </w:rPr>
        <w:t xml:space="preserve"> in the management of the </w:t>
      </w:r>
      <w:r w:rsidR="00BA1AE7">
        <w:rPr>
          <w:rFonts w:eastAsia="Times New Roman" w:cs="Segoe UI"/>
          <w:kern w:val="0"/>
          <w:sz w:val="22"/>
          <w:szCs w:val="22"/>
          <w:lang w:eastAsia="en-GB"/>
          <w14:ligatures w14:val="none"/>
        </w:rPr>
        <w:t>natural environment</w:t>
      </w:r>
      <w:r w:rsidR="006708B7">
        <w:rPr>
          <w:rFonts w:eastAsia="Times New Roman" w:cs="Segoe UI"/>
          <w:kern w:val="0"/>
          <w:sz w:val="22"/>
          <w:szCs w:val="22"/>
          <w:lang w:eastAsia="en-GB"/>
          <w14:ligatures w14:val="none"/>
        </w:rPr>
        <w:t xml:space="preserve"> and</w:t>
      </w:r>
      <w:r w:rsidR="00BA1AE7">
        <w:rPr>
          <w:rFonts w:eastAsia="Times New Roman" w:cs="Segoe UI"/>
          <w:kern w:val="0"/>
          <w:sz w:val="22"/>
          <w:szCs w:val="22"/>
          <w:lang w:eastAsia="en-GB"/>
          <w14:ligatures w14:val="none"/>
        </w:rPr>
        <w:t xml:space="preserve"> </w:t>
      </w:r>
      <w:r w:rsidR="008852B0">
        <w:rPr>
          <w:rFonts w:eastAsia="Times New Roman" w:cs="Segoe UI"/>
          <w:kern w:val="0"/>
          <w:sz w:val="22"/>
          <w:szCs w:val="22"/>
          <w:lang w:eastAsia="en-GB"/>
          <w14:ligatures w14:val="none"/>
        </w:rPr>
        <w:t>buildings</w:t>
      </w:r>
      <w:r w:rsidR="00BA1AE7">
        <w:rPr>
          <w:rFonts w:eastAsia="Times New Roman" w:cs="Segoe UI"/>
          <w:kern w:val="0"/>
          <w:sz w:val="22"/>
          <w:szCs w:val="22"/>
          <w:lang w:eastAsia="en-GB"/>
          <w14:ligatures w14:val="none"/>
        </w:rPr>
        <w:t xml:space="preserve"> </w:t>
      </w:r>
      <w:r w:rsidR="00FD0371">
        <w:rPr>
          <w:rFonts w:eastAsia="Times New Roman" w:cs="Segoe UI"/>
          <w:kern w:val="0"/>
          <w:sz w:val="22"/>
          <w:szCs w:val="22"/>
          <w:lang w:eastAsia="en-GB"/>
          <w14:ligatures w14:val="none"/>
        </w:rPr>
        <w:t>&amp; physical assets</w:t>
      </w:r>
      <w:r w:rsidR="006708B7">
        <w:rPr>
          <w:rFonts w:eastAsia="Times New Roman" w:cs="Segoe UI"/>
          <w:kern w:val="0"/>
          <w:sz w:val="22"/>
          <w:szCs w:val="22"/>
          <w:lang w:eastAsia="en-GB"/>
          <w14:ligatures w14:val="none"/>
        </w:rPr>
        <w:t xml:space="preserve"> </w:t>
      </w:r>
      <w:r w:rsidR="00BA1AE7">
        <w:rPr>
          <w:rFonts w:eastAsia="Times New Roman" w:cs="Segoe UI"/>
          <w:kern w:val="0"/>
          <w:sz w:val="22"/>
          <w:szCs w:val="22"/>
          <w:lang w:eastAsia="en-GB"/>
          <w14:ligatures w14:val="none"/>
        </w:rPr>
        <w:t xml:space="preserve">were identified as promising opportunity areas, </w:t>
      </w:r>
      <w:r w:rsidR="006708B7">
        <w:rPr>
          <w:rFonts w:eastAsia="Times New Roman" w:cs="Segoe UI"/>
          <w:kern w:val="0"/>
          <w:sz w:val="22"/>
          <w:szCs w:val="22"/>
          <w:lang w:eastAsia="en-GB"/>
          <w14:ligatures w14:val="none"/>
        </w:rPr>
        <w:t xml:space="preserve">alongside </w:t>
      </w:r>
      <w:r w:rsidR="004C23B8">
        <w:rPr>
          <w:rFonts w:eastAsia="Times New Roman" w:cs="Segoe UI"/>
          <w:kern w:val="0"/>
          <w:sz w:val="22"/>
          <w:szCs w:val="22"/>
          <w:lang w:eastAsia="en-GB"/>
          <w14:ligatures w14:val="none"/>
        </w:rPr>
        <w:t>r</w:t>
      </w:r>
      <w:r w:rsidR="00B24BF3">
        <w:rPr>
          <w:rFonts w:eastAsia="Times New Roman" w:cs="Segoe UI"/>
          <w:kern w:val="0"/>
          <w:sz w:val="22"/>
          <w:szCs w:val="22"/>
          <w:lang w:eastAsia="en-GB"/>
          <w14:ligatures w14:val="none"/>
        </w:rPr>
        <w:t xml:space="preserve">apid response </w:t>
      </w:r>
      <w:r w:rsidR="0046105F">
        <w:rPr>
          <w:rFonts w:eastAsia="Times New Roman" w:cs="Segoe UI"/>
          <w:kern w:val="0"/>
          <w:sz w:val="22"/>
          <w:szCs w:val="22"/>
          <w:lang w:eastAsia="en-GB"/>
          <w14:ligatures w14:val="none"/>
        </w:rPr>
        <w:t>defibrillators. T</w:t>
      </w:r>
      <w:r w:rsidR="00BA1AE7">
        <w:rPr>
          <w:rFonts w:eastAsia="Times New Roman" w:cs="Segoe UI"/>
          <w:kern w:val="0"/>
          <w:sz w:val="22"/>
          <w:szCs w:val="22"/>
          <w:lang w:eastAsia="en-GB"/>
          <w14:ligatures w14:val="none"/>
        </w:rPr>
        <w:t>he purpose of this work has been to look at each in further detail</w:t>
      </w:r>
      <w:r w:rsidR="00541984">
        <w:rPr>
          <w:rFonts w:eastAsia="Times New Roman" w:cs="Segoe UI"/>
          <w:kern w:val="0"/>
          <w:sz w:val="22"/>
          <w:szCs w:val="22"/>
          <w:lang w:eastAsia="en-GB"/>
          <w14:ligatures w14:val="none"/>
        </w:rPr>
        <w:t xml:space="preserve"> and </w:t>
      </w:r>
      <w:r w:rsidR="0025182C">
        <w:rPr>
          <w:rFonts w:eastAsia="Times New Roman" w:cs="Segoe UI"/>
          <w:kern w:val="0"/>
          <w:sz w:val="22"/>
          <w:szCs w:val="22"/>
          <w:lang w:eastAsia="en-GB"/>
          <w14:ligatures w14:val="none"/>
        </w:rPr>
        <w:t xml:space="preserve">consider </w:t>
      </w:r>
      <w:r w:rsidR="00854877">
        <w:rPr>
          <w:rFonts w:eastAsia="Times New Roman" w:cs="Segoe UI"/>
          <w:kern w:val="0"/>
          <w:sz w:val="22"/>
          <w:szCs w:val="22"/>
          <w:lang w:eastAsia="en-GB"/>
          <w14:ligatures w14:val="none"/>
        </w:rPr>
        <w:t xml:space="preserve">how collectively they could </w:t>
      </w:r>
      <w:r w:rsidR="00713993">
        <w:rPr>
          <w:rFonts w:eastAsia="Times New Roman" w:cs="Segoe UI"/>
          <w:kern w:val="0"/>
          <w:sz w:val="22"/>
          <w:szCs w:val="22"/>
          <w:lang w:eastAsia="en-GB"/>
          <w14:ligatures w14:val="none"/>
        </w:rPr>
        <w:t xml:space="preserve">catalyse </w:t>
      </w:r>
      <w:r w:rsidR="007D524E">
        <w:rPr>
          <w:rFonts w:eastAsia="Times New Roman" w:cs="Segoe UI"/>
          <w:kern w:val="0"/>
          <w:sz w:val="22"/>
          <w:szCs w:val="22"/>
          <w:lang w:eastAsia="en-GB"/>
          <w14:ligatures w14:val="none"/>
        </w:rPr>
        <w:t xml:space="preserve">a </w:t>
      </w:r>
      <w:r w:rsidR="008E79AC">
        <w:rPr>
          <w:rFonts w:eastAsia="Times New Roman" w:cs="Segoe UI"/>
          <w:kern w:val="0"/>
          <w:sz w:val="22"/>
          <w:szCs w:val="22"/>
          <w:lang w:eastAsia="en-GB"/>
          <w14:ligatures w14:val="none"/>
        </w:rPr>
        <w:t xml:space="preserve">new business cluster </w:t>
      </w:r>
      <w:r w:rsidR="00AD1625">
        <w:rPr>
          <w:rFonts w:eastAsia="Times New Roman" w:cs="Segoe UI"/>
          <w:kern w:val="0"/>
          <w:sz w:val="22"/>
          <w:szCs w:val="22"/>
          <w:lang w:eastAsia="en-GB"/>
          <w14:ligatures w14:val="none"/>
        </w:rPr>
        <w:t>around drone and related technologies in the SWFFIZ area.</w:t>
      </w:r>
      <w:r w:rsidR="00713993">
        <w:rPr>
          <w:rFonts w:eastAsia="Times New Roman" w:cs="Segoe UI"/>
          <w:kern w:val="0"/>
          <w:sz w:val="22"/>
          <w:szCs w:val="22"/>
          <w:lang w:eastAsia="en-GB"/>
          <w14:ligatures w14:val="none"/>
        </w:rPr>
        <w:t xml:space="preserve"> </w:t>
      </w:r>
    </w:p>
    <w:p w14:paraId="433E3F4B" w14:textId="0DA71630" w:rsidR="00AA5E64" w:rsidRDefault="00AA5E64" w:rsidP="006474BB">
      <w:pPr>
        <w:shd w:val="clear" w:color="auto" w:fill="FFFFFF"/>
        <w:spacing w:after="0" w:line="252" w:lineRule="auto"/>
        <w:jc w:val="both"/>
        <w:rPr>
          <w:rFonts w:eastAsia="Times New Roman" w:cs="Segoe UI"/>
          <w:kern w:val="0"/>
          <w:sz w:val="22"/>
          <w:szCs w:val="22"/>
          <w:lang w:eastAsia="en-GB"/>
          <w14:ligatures w14:val="none"/>
        </w:rPr>
      </w:pPr>
    </w:p>
    <w:p w14:paraId="1EA44708" w14:textId="42202EEA" w:rsidR="00383927" w:rsidRDefault="00383927" w:rsidP="006474BB">
      <w:pPr>
        <w:shd w:val="clear" w:color="auto" w:fill="FFFFFF"/>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Th</w:t>
      </w:r>
      <w:r w:rsidR="0046105F">
        <w:rPr>
          <w:rFonts w:eastAsia="Times New Roman" w:cs="Segoe UI"/>
          <w:kern w:val="0"/>
          <w:sz w:val="22"/>
          <w:szCs w:val="22"/>
          <w:lang w:eastAsia="en-GB"/>
          <w14:ligatures w14:val="none"/>
        </w:rPr>
        <w:t>is</w:t>
      </w:r>
      <w:r>
        <w:rPr>
          <w:rFonts w:eastAsia="Times New Roman" w:cs="Segoe UI"/>
          <w:kern w:val="0"/>
          <w:sz w:val="22"/>
          <w:szCs w:val="22"/>
          <w:lang w:eastAsia="en-GB"/>
          <w14:ligatures w14:val="none"/>
        </w:rPr>
        <w:t xml:space="preserve"> </w:t>
      </w:r>
      <w:r w:rsidR="006E784E">
        <w:rPr>
          <w:rFonts w:eastAsia="Times New Roman" w:cs="Segoe UI"/>
          <w:kern w:val="0"/>
          <w:sz w:val="22"/>
          <w:szCs w:val="22"/>
          <w:lang w:eastAsia="en-GB"/>
          <w14:ligatures w14:val="none"/>
        </w:rPr>
        <w:t>p</w:t>
      </w:r>
      <w:r>
        <w:rPr>
          <w:rFonts w:eastAsia="Times New Roman" w:cs="Segoe UI"/>
          <w:kern w:val="0"/>
          <w:sz w:val="22"/>
          <w:szCs w:val="22"/>
          <w:lang w:eastAsia="en-GB"/>
          <w14:ligatures w14:val="none"/>
        </w:rPr>
        <w:t xml:space="preserve">aper is part of a suite of </w:t>
      </w:r>
      <w:proofErr w:type="spellStart"/>
      <w:r>
        <w:rPr>
          <w:rFonts w:eastAsia="Times New Roman" w:cs="Segoe UI"/>
          <w:kern w:val="0"/>
          <w:sz w:val="22"/>
          <w:szCs w:val="22"/>
          <w:lang w:eastAsia="en-GB"/>
          <w14:ligatures w14:val="none"/>
        </w:rPr>
        <w:t>EiBC</w:t>
      </w:r>
      <w:proofErr w:type="spellEnd"/>
      <w:r>
        <w:rPr>
          <w:rFonts w:eastAsia="Times New Roman" w:cs="Segoe UI"/>
          <w:kern w:val="0"/>
          <w:sz w:val="22"/>
          <w:szCs w:val="22"/>
          <w:lang w:eastAsia="en-GB"/>
          <w14:ligatures w14:val="none"/>
        </w:rPr>
        <w:t xml:space="preserve"> outputs that include</w:t>
      </w:r>
      <w:r w:rsidR="003C5353">
        <w:rPr>
          <w:rFonts w:eastAsia="Times New Roman" w:cs="Segoe UI"/>
          <w:kern w:val="0"/>
          <w:sz w:val="22"/>
          <w:szCs w:val="22"/>
          <w:lang w:eastAsia="en-GB"/>
          <w14:ligatures w14:val="none"/>
        </w:rPr>
        <w:t>s</w:t>
      </w:r>
      <w:r>
        <w:rPr>
          <w:rFonts w:eastAsia="Times New Roman" w:cs="Segoe UI"/>
          <w:kern w:val="0"/>
          <w:sz w:val="22"/>
          <w:szCs w:val="22"/>
          <w:lang w:eastAsia="en-GB"/>
          <w14:ligatures w14:val="none"/>
        </w:rPr>
        <w:t xml:space="preserve"> a</w:t>
      </w:r>
      <w:r w:rsidR="003C5353">
        <w:rPr>
          <w:rFonts w:eastAsia="Times New Roman" w:cs="Segoe UI"/>
          <w:kern w:val="0"/>
          <w:sz w:val="22"/>
          <w:szCs w:val="22"/>
          <w:lang w:eastAsia="en-GB"/>
          <w14:ligatures w14:val="none"/>
        </w:rPr>
        <w:t>n accompanying</w:t>
      </w:r>
      <w:r>
        <w:rPr>
          <w:rFonts w:eastAsia="Times New Roman" w:cs="Segoe UI"/>
          <w:kern w:val="0"/>
          <w:sz w:val="22"/>
          <w:szCs w:val="22"/>
          <w:lang w:eastAsia="en-GB"/>
          <w14:ligatures w14:val="none"/>
        </w:rPr>
        <w:t xml:space="preserve"> Support Paper on </w:t>
      </w:r>
      <w:proofErr w:type="spellStart"/>
      <w:r>
        <w:rPr>
          <w:rFonts w:eastAsia="Times New Roman" w:cs="Segoe UI"/>
          <w:kern w:val="0"/>
          <w:sz w:val="22"/>
          <w:szCs w:val="22"/>
          <w:lang w:eastAsia="en-GB"/>
          <w14:ligatures w14:val="none"/>
        </w:rPr>
        <w:t>Drone</w:t>
      </w:r>
      <w:r w:rsidR="00E87F32">
        <w:rPr>
          <w:rFonts w:eastAsia="Times New Roman" w:cs="Segoe UI"/>
          <w:kern w:val="0"/>
          <w:sz w:val="22"/>
          <w:szCs w:val="22"/>
          <w:lang w:eastAsia="en-GB"/>
          <w14:ligatures w14:val="none"/>
        </w:rPr>
        <w:t>T</w:t>
      </w:r>
      <w:r>
        <w:rPr>
          <w:rFonts w:eastAsia="Times New Roman" w:cs="Segoe UI"/>
          <w:kern w:val="0"/>
          <w:sz w:val="22"/>
          <w:szCs w:val="22"/>
          <w:lang w:eastAsia="en-GB"/>
          <w14:ligatures w14:val="none"/>
        </w:rPr>
        <w:t>ech</w:t>
      </w:r>
      <w:proofErr w:type="spellEnd"/>
      <w:r>
        <w:rPr>
          <w:rFonts w:eastAsia="Times New Roman" w:cs="Segoe UI"/>
          <w:kern w:val="0"/>
          <w:sz w:val="22"/>
          <w:szCs w:val="22"/>
          <w:lang w:eastAsia="en-GB"/>
          <w14:ligatures w14:val="none"/>
        </w:rPr>
        <w:t xml:space="preserve"> for </w:t>
      </w:r>
      <w:r w:rsidR="008E3F01">
        <w:rPr>
          <w:rFonts w:eastAsia="Times New Roman" w:cs="Segoe UI"/>
          <w:kern w:val="0"/>
          <w:sz w:val="22"/>
          <w:szCs w:val="22"/>
          <w:lang w:eastAsia="en-GB"/>
          <w14:ligatures w14:val="none"/>
        </w:rPr>
        <w:t xml:space="preserve">Buildings </w:t>
      </w:r>
      <w:r w:rsidR="002F6353">
        <w:rPr>
          <w:rFonts w:eastAsia="Times New Roman" w:cs="Segoe UI"/>
          <w:kern w:val="0"/>
          <w:sz w:val="22"/>
          <w:szCs w:val="22"/>
          <w:lang w:eastAsia="en-GB"/>
          <w14:ligatures w14:val="none"/>
        </w:rPr>
        <w:t xml:space="preserve">&amp; Physical Asset </w:t>
      </w:r>
      <w:r w:rsidR="006E784E">
        <w:rPr>
          <w:rFonts w:eastAsia="Times New Roman" w:cs="Segoe UI"/>
          <w:kern w:val="0"/>
          <w:sz w:val="22"/>
          <w:szCs w:val="22"/>
          <w:lang w:eastAsia="en-GB"/>
          <w14:ligatures w14:val="none"/>
        </w:rPr>
        <w:t>Management</w:t>
      </w:r>
      <w:r w:rsidR="006B79FB">
        <w:rPr>
          <w:rFonts w:eastAsia="Times New Roman" w:cs="Segoe UI"/>
          <w:kern w:val="0"/>
          <w:sz w:val="22"/>
          <w:szCs w:val="22"/>
          <w:lang w:eastAsia="en-GB"/>
          <w14:ligatures w14:val="none"/>
        </w:rPr>
        <w:t xml:space="preserve">, </w:t>
      </w:r>
      <w:r w:rsidR="00521679">
        <w:rPr>
          <w:rFonts w:eastAsia="Times New Roman" w:cs="Segoe UI"/>
          <w:kern w:val="0"/>
          <w:sz w:val="22"/>
          <w:szCs w:val="22"/>
          <w:lang w:eastAsia="en-GB"/>
          <w14:ligatures w14:val="none"/>
        </w:rPr>
        <w:t xml:space="preserve">a short assessment of </w:t>
      </w:r>
      <w:r w:rsidR="00691B51">
        <w:rPr>
          <w:rFonts w:eastAsia="Times New Roman" w:cs="Segoe UI"/>
          <w:kern w:val="0"/>
          <w:sz w:val="22"/>
          <w:szCs w:val="22"/>
          <w:lang w:eastAsia="en-GB"/>
          <w14:ligatures w14:val="none"/>
        </w:rPr>
        <w:t>the case for</w:t>
      </w:r>
      <w:r>
        <w:rPr>
          <w:rFonts w:eastAsia="Times New Roman" w:cs="Segoe UI"/>
          <w:kern w:val="0"/>
          <w:sz w:val="22"/>
          <w:szCs w:val="22"/>
          <w:lang w:eastAsia="en-GB"/>
          <w14:ligatures w14:val="none"/>
        </w:rPr>
        <w:t xml:space="preserve"> </w:t>
      </w:r>
      <w:proofErr w:type="spellStart"/>
      <w:r>
        <w:rPr>
          <w:rFonts w:eastAsia="Times New Roman" w:cs="Segoe UI"/>
          <w:kern w:val="0"/>
          <w:sz w:val="22"/>
          <w:szCs w:val="22"/>
          <w:lang w:eastAsia="en-GB"/>
          <w14:ligatures w14:val="none"/>
        </w:rPr>
        <w:t>Dronetech</w:t>
      </w:r>
      <w:proofErr w:type="spellEnd"/>
      <w:r>
        <w:rPr>
          <w:rFonts w:eastAsia="Times New Roman" w:cs="Segoe UI"/>
          <w:kern w:val="0"/>
          <w:sz w:val="22"/>
          <w:szCs w:val="22"/>
          <w:lang w:eastAsia="en-GB"/>
          <w14:ligatures w14:val="none"/>
        </w:rPr>
        <w:t xml:space="preserve"> and Defibrillators</w:t>
      </w:r>
      <w:r w:rsidR="00521679">
        <w:rPr>
          <w:rFonts w:eastAsia="Times New Roman" w:cs="Segoe UI"/>
          <w:kern w:val="0"/>
          <w:sz w:val="22"/>
          <w:szCs w:val="22"/>
          <w:lang w:eastAsia="en-GB"/>
          <w14:ligatures w14:val="none"/>
        </w:rPr>
        <w:t xml:space="preserve">, </w:t>
      </w:r>
      <w:r w:rsidR="006B79FB">
        <w:rPr>
          <w:rFonts w:eastAsia="Times New Roman" w:cs="Segoe UI"/>
          <w:kern w:val="0"/>
          <w:sz w:val="22"/>
          <w:szCs w:val="22"/>
          <w:lang w:eastAsia="en-GB"/>
          <w14:ligatures w14:val="none"/>
        </w:rPr>
        <w:t>and a</w:t>
      </w:r>
      <w:r w:rsidR="00930FB5">
        <w:rPr>
          <w:rFonts w:eastAsia="Times New Roman" w:cs="Segoe UI"/>
          <w:kern w:val="0"/>
          <w:sz w:val="22"/>
          <w:szCs w:val="22"/>
          <w:lang w:eastAsia="en-GB"/>
          <w14:ligatures w14:val="none"/>
        </w:rPr>
        <w:t xml:space="preserve">n overarching </w:t>
      </w:r>
      <w:r w:rsidR="004918FB">
        <w:rPr>
          <w:rFonts w:eastAsia="Times New Roman" w:cs="Segoe UI"/>
          <w:kern w:val="0"/>
          <w:sz w:val="22"/>
          <w:szCs w:val="22"/>
          <w:lang w:eastAsia="en-GB"/>
          <w14:ligatures w14:val="none"/>
        </w:rPr>
        <w:t xml:space="preserve">SWFFIZ </w:t>
      </w:r>
      <w:r w:rsidR="006B79FB">
        <w:rPr>
          <w:rFonts w:eastAsia="Times New Roman" w:cs="Segoe UI"/>
          <w:kern w:val="0"/>
          <w:sz w:val="22"/>
          <w:szCs w:val="22"/>
          <w:lang w:eastAsia="en-GB"/>
          <w14:ligatures w14:val="none"/>
        </w:rPr>
        <w:t>Overview Report</w:t>
      </w:r>
      <w:r w:rsidR="004918FB">
        <w:rPr>
          <w:rFonts w:eastAsia="Times New Roman" w:cs="Segoe UI"/>
          <w:kern w:val="0"/>
          <w:sz w:val="22"/>
          <w:szCs w:val="22"/>
          <w:lang w:eastAsia="en-GB"/>
          <w14:ligatures w14:val="none"/>
        </w:rPr>
        <w:t xml:space="preserve"> </w:t>
      </w:r>
      <w:r w:rsidR="00AA7317">
        <w:rPr>
          <w:rFonts w:eastAsia="Times New Roman" w:cs="Segoe UI"/>
          <w:kern w:val="0"/>
          <w:sz w:val="22"/>
          <w:szCs w:val="22"/>
          <w:lang w:eastAsia="en-GB"/>
          <w14:ligatures w14:val="none"/>
        </w:rPr>
        <w:t xml:space="preserve">that brings </w:t>
      </w:r>
      <w:r w:rsidR="002F6353">
        <w:rPr>
          <w:rFonts w:eastAsia="Times New Roman" w:cs="Segoe UI"/>
          <w:kern w:val="0"/>
          <w:sz w:val="22"/>
          <w:szCs w:val="22"/>
          <w:lang w:eastAsia="en-GB"/>
          <w14:ligatures w14:val="none"/>
        </w:rPr>
        <w:t xml:space="preserve">the key findings from all strands of the project </w:t>
      </w:r>
      <w:r w:rsidR="004A0B87">
        <w:rPr>
          <w:rFonts w:eastAsia="Times New Roman" w:cs="Segoe UI"/>
          <w:kern w:val="0"/>
          <w:sz w:val="22"/>
          <w:szCs w:val="22"/>
          <w:lang w:eastAsia="en-GB"/>
          <w14:ligatures w14:val="none"/>
        </w:rPr>
        <w:t xml:space="preserve">together </w:t>
      </w:r>
      <w:r w:rsidR="000E23B6">
        <w:rPr>
          <w:rFonts w:eastAsia="Times New Roman" w:cs="Segoe UI"/>
          <w:kern w:val="0"/>
          <w:sz w:val="22"/>
          <w:szCs w:val="22"/>
          <w:lang w:eastAsia="en-GB"/>
          <w14:ligatures w14:val="none"/>
        </w:rPr>
        <w:t>in one place.</w:t>
      </w:r>
    </w:p>
    <w:p w14:paraId="1F45C2B1" w14:textId="77777777" w:rsidR="00383927" w:rsidRDefault="00383927" w:rsidP="006474BB">
      <w:pPr>
        <w:shd w:val="clear" w:color="auto" w:fill="FFFFFF"/>
        <w:spacing w:after="0" w:line="252" w:lineRule="auto"/>
        <w:jc w:val="both"/>
        <w:rPr>
          <w:rFonts w:eastAsia="Times New Roman" w:cs="Segoe UI"/>
          <w:kern w:val="0"/>
          <w:sz w:val="22"/>
          <w:szCs w:val="22"/>
          <w:lang w:eastAsia="en-GB"/>
          <w14:ligatures w14:val="none"/>
        </w:rPr>
      </w:pPr>
    </w:p>
    <w:p w14:paraId="073FF33E" w14:textId="1C7EA20D" w:rsidR="00DA47C6" w:rsidRDefault="002934A2" w:rsidP="006474BB">
      <w:pPr>
        <w:shd w:val="clear" w:color="auto" w:fill="FFFFFF"/>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Th</w:t>
      </w:r>
      <w:r w:rsidR="000E23B6">
        <w:rPr>
          <w:rFonts w:eastAsia="Times New Roman" w:cs="Segoe UI"/>
          <w:kern w:val="0"/>
          <w:sz w:val="22"/>
          <w:szCs w:val="22"/>
          <w:lang w:eastAsia="en-GB"/>
          <w14:ligatures w14:val="none"/>
        </w:rPr>
        <w:t xml:space="preserve">is project was </w:t>
      </w:r>
      <w:r w:rsidR="00F81961">
        <w:rPr>
          <w:rFonts w:eastAsia="Times New Roman" w:cs="Segoe UI"/>
          <w:kern w:val="0"/>
          <w:sz w:val="22"/>
          <w:szCs w:val="22"/>
          <w:lang w:eastAsia="en-GB"/>
          <w14:ligatures w14:val="none"/>
        </w:rPr>
        <w:t xml:space="preserve">undertaken </w:t>
      </w:r>
      <w:r w:rsidR="000E4271">
        <w:rPr>
          <w:rFonts w:eastAsia="Times New Roman" w:cs="Segoe UI"/>
          <w:kern w:val="0"/>
          <w:sz w:val="22"/>
          <w:szCs w:val="22"/>
          <w:lang w:eastAsia="en-GB"/>
          <w14:ligatures w14:val="none"/>
        </w:rPr>
        <w:t xml:space="preserve">between January 2025 and </w:t>
      </w:r>
      <w:r w:rsidR="00C465C5">
        <w:rPr>
          <w:rFonts w:eastAsia="Times New Roman" w:cs="Segoe UI"/>
          <w:kern w:val="0"/>
          <w:sz w:val="22"/>
          <w:szCs w:val="22"/>
          <w:lang w:eastAsia="en-GB"/>
          <w14:ligatures w14:val="none"/>
        </w:rPr>
        <w:t>March 2025</w:t>
      </w:r>
      <w:r w:rsidR="000E4271">
        <w:rPr>
          <w:rFonts w:eastAsia="Times New Roman" w:cs="Segoe UI"/>
          <w:kern w:val="0"/>
          <w:sz w:val="22"/>
          <w:szCs w:val="22"/>
          <w:lang w:eastAsia="en-GB"/>
          <w14:ligatures w14:val="none"/>
        </w:rPr>
        <w:t xml:space="preserve">. </w:t>
      </w:r>
      <w:r w:rsidR="002C57A7">
        <w:rPr>
          <w:rFonts w:eastAsia="Times New Roman" w:cs="Segoe UI"/>
          <w:kern w:val="0"/>
          <w:sz w:val="22"/>
          <w:szCs w:val="22"/>
          <w:lang w:eastAsia="en-GB"/>
          <w14:ligatures w14:val="none"/>
        </w:rPr>
        <w:t xml:space="preserve">The work programme involved desk research, consultations </w:t>
      </w:r>
      <w:r w:rsidR="00BB4207">
        <w:rPr>
          <w:rFonts w:eastAsia="Times New Roman" w:cs="Segoe UI"/>
          <w:kern w:val="0"/>
          <w:sz w:val="22"/>
          <w:szCs w:val="22"/>
          <w:lang w:eastAsia="en-GB"/>
          <w14:ligatures w14:val="none"/>
        </w:rPr>
        <w:t xml:space="preserve">with a wide range of environmental bodies </w:t>
      </w:r>
      <w:r w:rsidR="00E50B58">
        <w:rPr>
          <w:rFonts w:eastAsia="Times New Roman" w:cs="Segoe UI"/>
          <w:kern w:val="0"/>
          <w:sz w:val="22"/>
          <w:szCs w:val="22"/>
          <w:lang w:eastAsia="en-GB"/>
          <w14:ligatures w14:val="none"/>
        </w:rPr>
        <w:t xml:space="preserve">(see Appendix A) and a workshop with 60+ </w:t>
      </w:r>
      <w:r w:rsidR="0035757D">
        <w:rPr>
          <w:rFonts w:eastAsia="Times New Roman" w:cs="Segoe UI"/>
          <w:kern w:val="0"/>
          <w:sz w:val="22"/>
          <w:szCs w:val="22"/>
          <w:lang w:eastAsia="en-GB"/>
          <w14:ligatures w14:val="none"/>
        </w:rPr>
        <w:t>delegates</w:t>
      </w:r>
      <w:r w:rsidR="00E50B58">
        <w:rPr>
          <w:rFonts w:eastAsia="Times New Roman" w:cs="Segoe UI"/>
          <w:kern w:val="0"/>
          <w:sz w:val="22"/>
          <w:szCs w:val="22"/>
          <w:lang w:eastAsia="en-GB"/>
          <w14:ligatures w14:val="none"/>
        </w:rPr>
        <w:t xml:space="preserve"> </w:t>
      </w:r>
      <w:r w:rsidR="00543EF5">
        <w:rPr>
          <w:rFonts w:eastAsia="Times New Roman" w:cs="Segoe UI"/>
          <w:kern w:val="0"/>
          <w:sz w:val="22"/>
          <w:szCs w:val="22"/>
          <w:lang w:eastAsia="en-GB"/>
          <w14:ligatures w14:val="none"/>
        </w:rPr>
        <w:t xml:space="preserve">at the Taunton Digital </w:t>
      </w:r>
      <w:r w:rsidR="00D8692D">
        <w:rPr>
          <w:rFonts w:eastAsia="Times New Roman" w:cs="Segoe UI"/>
          <w:kern w:val="0"/>
          <w:sz w:val="22"/>
          <w:szCs w:val="22"/>
          <w:lang w:eastAsia="en-GB"/>
          <w14:ligatures w14:val="none"/>
        </w:rPr>
        <w:t>Innovation Centre on 12 March 2025</w:t>
      </w:r>
      <w:r w:rsidR="002A6B0F">
        <w:rPr>
          <w:rFonts w:eastAsia="Times New Roman" w:cs="Segoe UI"/>
          <w:kern w:val="0"/>
          <w:sz w:val="22"/>
          <w:szCs w:val="22"/>
          <w:lang w:eastAsia="en-GB"/>
          <w14:ligatures w14:val="none"/>
        </w:rPr>
        <w:t xml:space="preserve"> w</w:t>
      </w:r>
      <w:r w:rsidR="00583B3D">
        <w:rPr>
          <w:rFonts w:eastAsia="Times New Roman" w:cs="Segoe UI"/>
          <w:kern w:val="0"/>
          <w:sz w:val="22"/>
          <w:szCs w:val="22"/>
          <w:lang w:eastAsia="en-GB"/>
          <w14:ligatures w14:val="none"/>
        </w:rPr>
        <w:t>ith r</w:t>
      </w:r>
      <w:r w:rsidR="006507EF" w:rsidRPr="006507EF">
        <w:rPr>
          <w:rFonts w:eastAsia="Times New Roman" w:cs="Segoe UI"/>
          <w:kern w:val="0"/>
          <w:sz w:val="22"/>
          <w:szCs w:val="22"/>
          <w:lang w:eastAsia="en-GB"/>
          <w14:ligatures w14:val="none"/>
        </w:rPr>
        <w:t xml:space="preserve">epresentatives from local authorities, the NHS, environmental organisations, housing associations, universities, colleges, </w:t>
      </w:r>
      <w:proofErr w:type="spellStart"/>
      <w:r w:rsidR="00644565">
        <w:rPr>
          <w:rFonts w:eastAsia="Times New Roman" w:cs="Segoe UI"/>
          <w:kern w:val="0"/>
          <w:sz w:val="22"/>
          <w:szCs w:val="22"/>
          <w:lang w:eastAsia="en-GB"/>
          <w14:ligatures w14:val="none"/>
        </w:rPr>
        <w:t>D</w:t>
      </w:r>
      <w:r w:rsidR="006507EF" w:rsidRPr="006507EF">
        <w:rPr>
          <w:rFonts w:eastAsia="Times New Roman" w:cs="Segoe UI"/>
          <w:kern w:val="0"/>
          <w:sz w:val="22"/>
          <w:szCs w:val="22"/>
          <w:lang w:eastAsia="en-GB"/>
          <w14:ligatures w14:val="none"/>
        </w:rPr>
        <w:t>ron</w:t>
      </w:r>
      <w:r w:rsidR="00E7669C">
        <w:rPr>
          <w:rFonts w:eastAsia="Times New Roman" w:cs="Segoe UI"/>
          <w:kern w:val="0"/>
          <w:sz w:val="22"/>
          <w:szCs w:val="22"/>
          <w:lang w:eastAsia="en-GB"/>
          <w14:ligatures w14:val="none"/>
        </w:rPr>
        <w:t>e</w:t>
      </w:r>
      <w:r w:rsidR="00644565">
        <w:rPr>
          <w:rFonts w:eastAsia="Times New Roman" w:cs="Segoe UI"/>
          <w:kern w:val="0"/>
          <w:sz w:val="22"/>
          <w:szCs w:val="22"/>
          <w:lang w:eastAsia="en-GB"/>
          <w14:ligatures w14:val="none"/>
        </w:rPr>
        <w:t>T</w:t>
      </w:r>
      <w:r w:rsidR="006507EF" w:rsidRPr="006507EF">
        <w:rPr>
          <w:rFonts w:eastAsia="Times New Roman" w:cs="Segoe UI"/>
          <w:kern w:val="0"/>
          <w:sz w:val="22"/>
          <w:szCs w:val="22"/>
          <w:lang w:eastAsia="en-GB"/>
          <w14:ligatures w14:val="none"/>
        </w:rPr>
        <w:t>ech</w:t>
      </w:r>
      <w:proofErr w:type="spellEnd"/>
      <w:r w:rsidR="006507EF" w:rsidRPr="006507EF">
        <w:rPr>
          <w:rFonts w:eastAsia="Times New Roman" w:cs="Segoe UI"/>
          <w:kern w:val="0"/>
          <w:sz w:val="22"/>
          <w:szCs w:val="22"/>
          <w:lang w:eastAsia="en-GB"/>
          <w14:ligatures w14:val="none"/>
        </w:rPr>
        <w:t xml:space="preserve"> operators, industry, </w:t>
      </w:r>
      <w:r w:rsidR="00760AD7">
        <w:rPr>
          <w:rFonts w:eastAsia="Times New Roman" w:cs="Segoe UI"/>
          <w:kern w:val="0"/>
          <w:sz w:val="22"/>
          <w:szCs w:val="22"/>
          <w:lang w:eastAsia="en-GB"/>
          <w14:ligatures w14:val="none"/>
        </w:rPr>
        <w:t>and the Civil Aviation Authority (CAA)</w:t>
      </w:r>
      <w:r w:rsidR="00E7669C">
        <w:rPr>
          <w:rFonts w:eastAsia="Times New Roman" w:cs="Segoe UI"/>
          <w:kern w:val="0"/>
          <w:sz w:val="22"/>
          <w:szCs w:val="22"/>
          <w:lang w:eastAsia="en-GB"/>
          <w14:ligatures w14:val="none"/>
        </w:rPr>
        <w:t xml:space="preserve"> in attendance</w:t>
      </w:r>
      <w:r w:rsidR="00760AD7">
        <w:rPr>
          <w:rFonts w:eastAsia="Times New Roman" w:cs="Segoe UI"/>
          <w:kern w:val="0"/>
          <w:sz w:val="22"/>
          <w:szCs w:val="22"/>
          <w:lang w:eastAsia="en-GB"/>
          <w14:ligatures w14:val="none"/>
        </w:rPr>
        <w:t xml:space="preserve">. </w:t>
      </w:r>
      <w:r w:rsidR="00E7669C">
        <w:rPr>
          <w:rFonts w:eastAsia="Times New Roman" w:cs="Segoe UI"/>
          <w:kern w:val="0"/>
          <w:sz w:val="22"/>
          <w:szCs w:val="22"/>
          <w:lang w:eastAsia="en-GB"/>
          <w14:ligatures w14:val="none"/>
        </w:rPr>
        <w:t>See</w:t>
      </w:r>
      <w:r w:rsidR="009B31C3">
        <w:rPr>
          <w:rFonts w:eastAsia="Times New Roman" w:cs="Segoe UI"/>
          <w:kern w:val="0"/>
          <w:sz w:val="22"/>
          <w:szCs w:val="22"/>
          <w:lang w:eastAsia="en-GB"/>
          <w14:ligatures w14:val="none"/>
        </w:rPr>
        <w:t xml:space="preserve"> </w:t>
      </w:r>
      <w:r w:rsidR="00D8692D">
        <w:rPr>
          <w:rFonts w:eastAsia="Times New Roman" w:cs="Segoe UI"/>
          <w:kern w:val="0"/>
          <w:sz w:val="22"/>
          <w:szCs w:val="22"/>
          <w:lang w:eastAsia="en-GB"/>
          <w14:ligatures w14:val="none"/>
        </w:rPr>
        <w:t>Appendix B</w:t>
      </w:r>
      <w:r w:rsidR="00E7669C">
        <w:rPr>
          <w:rFonts w:eastAsia="Times New Roman" w:cs="Segoe UI"/>
          <w:kern w:val="0"/>
          <w:sz w:val="22"/>
          <w:szCs w:val="22"/>
          <w:lang w:eastAsia="en-GB"/>
          <w14:ligatures w14:val="none"/>
        </w:rPr>
        <w:t xml:space="preserve"> for</w:t>
      </w:r>
      <w:r w:rsidR="00CD41CD">
        <w:rPr>
          <w:rFonts w:eastAsia="Times New Roman" w:cs="Segoe UI"/>
          <w:kern w:val="0"/>
          <w:sz w:val="22"/>
          <w:szCs w:val="22"/>
          <w:lang w:eastAsia="en-GB"/>
          <w14:ligatures w14:val="none"/>
        </w:rPr>
        <w:t xml:space="preserve"> </w:t>
      </w:r>
      <w:r w:rsidR="00612DBE">
        <w:rPr>
          <w:rFonts w:eastAsia="Times New Roman" w:cs="Segoe UI"/>
          <w:kern w:val="0"/>
          <w:sz w:val="22"/>
          <w:szCs w:val="22"/>
          <w:lang w:eastAsia="en-GB"/>
          <w14:ligatures w14:val="none"/>
        </w:rPr>
        <w:t xml:space="preserve">details of this event including attendees. </w:t>
      </w:r>
    </w:p>
    <w:p w14:paraId="6B5D9708" w14:textId="77777777" w:rsidR="00DA47C6" w:rsidRDefault="00DA47C6" w:rsidP="006474BB">
      <w:pPr>
        <w:shd w:val="clear" w:color="auto" w:fill="FFFFFF"/>
        <w:spacing w:after="0" w:line="252" w:lineRule="auto"/>
        <w:jc w:val="both"/>
        <w:rPr>
          <w:rFonts w:eastAsia="Times New Roman" w:cs="Segoe UI"/>
          <w:kern w:val="0"/>
          <w:sz w:val="22"/>
          <w:szCs w:val="22"/>
          <w:lang w:eastAsia="en-GB"/>
          <w14:ligatures w14:val="none"/>
        </w:rPr>
      </w:pPr>
    </w:p>
    <w:p w14:paraId="4607841E" w14:textId="7A9D8A27" w:rsidR="00383927" w:rsidRPr="00226A28" w:rsidRDefault="00F26C18" w:rsidP="006474BB">
      <w:pPr>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W</w:t>
      </w:r>
      <w:r w:rsidR="00383927">
        <w:rPr>
          <w:rFonts w:eastAsia="Times New Roman" w:cs="Segoe UI"/>
          <w:kern w:val="0"/>
          <w:sz w:val="22"/>
          <w:szCs w:val="22"/>
          <w:lang w:eastAsia="en-GB"/>
          <w14:ligatures w14:val="none"/>
        </w:rPr>
        <w:t>e would like to thank the Chairman of ARPAS, Graham Brown</w:t>
      </w:r>
      <w:r>
        <w:rPr>
          <w:rFonts w:eastAsia="Times New Roman" w:cs="Segoe UI"/>
          <w:kern w:val="0"/>
          <w:sz w:val="22"/>
          <w:szCs w:val="22"/>
          <w:lang w:eastAsia="en-GB"/>
          <w14:ligatures w14:val="none"/>
        </w:rPr>
        <w:t>,</w:t>
      </w:r>
      <w:r w:rsidR="00383927">
        <w:rPr>
          <w:rFonts w:eastAsia="Times New Roman" w:cs="Segoe UI"/>
          <w:kern w:val="0"/>
          <w:sz w:val="22"/>
          <w:szCs w:val="22"/>
          <w:lang w:eastAsia="en-GB"/>
          <w14:ligatures w14:val="none"/>
        </w:rPr>
        <w:t xml:space="preserve"> for his invaluable </w:t>
      </w:r>
      <w:r w:rsidR="0019208F">
        <w:rPr>
          <w:rFonts w:eastAsia="Times New Roman" w:cs="Segoe UI"/>
          <w:kern w:val="0"/>
          <w:sz w:val="22"/>
          <w:szCs w:val="22"/>
          <w:lang w:eastAsia="en-GB"/>
          <w14:ligatures w14:val="none"/>
        </w:rPr>
        <w:t>advice, connections</w:t>
      </w:r>
      <w:r w:rsidR="00383927">
        <w:rPr>
          <w:rFonts w:eastAsia="Times New Roman" w:cs="Segoe UI"/>
          <w:kern w:val="0"/>
          <w:sz w:val="22"/>
          <w:szCs w:val="22"/>
          <w:lang w:eastAsia="en-GB"/>
          <w14:ligatures w14:val="none"/>
        </w:rPr>
        <w:t xml:space="preserve"> and </w:t>
      </w:r>
      <w:r>
        <w:rPr>
          <w:rFonts w:eastAsia="Times New Roman" w:cs="Segoe UI"/>
          <w:kern w:val="0"/>
          <w:sz w:val="22"/>
          <w:szCs w:val="22"/>
          <w:lang w:eastAsia="en-GB"/>
          <w14:ligatures w14:val="none"/>
        </w:rPr>
        <w:t xml:space="preserve">inputs into </w:t>
      </w:r>
      <w:r w:rsidR="00383927">
        <w:rPr>
          <w:rFonts w:eastAsia="Times New Roman" w:cs="Segoe UI"/>
          <w:kern w:val="0"/>
          <w:sz w:val="22"/>
          <w:szCs w:val="22"/>
          <w:lang w:eastAsia="en-GB"/>
          <w14:ligatures w14:val="none"/>
        </w:rPr>
        <w:t xml:space="preserve">this </w:t>
      </w:r>
      <w:r w:rsidR="006E69FA">
        <w:rPr>
          <w:rFonts w:eastAsia="Times New Roman" w:cs="Segoe UI"/>
          <w:kern w:val="0"/>
          <w:sz w:val="22"/>
          <w:szCs w:val="22"/>
          <w:lang w:eastAsia="en-GB"/>
          <w14:ligatures w14:val="none"/>
        </w:rPr>
        <w:t>P</w:t>
      </w:r>
      <w:r w:rsidR="00383927">
        <w:rPr>
          <w:rFonts w:eastAsia="Times New Roman" w:cs="Segoe UI"/>
          <w:kern w:val="0"/>
          <w:sz w:val="22"/>
          <w:szCs w:val="22"/>
          <w:lang w:eastAsia="en-GB"/>
          <w14:ligatures w14:val="none"/>
        </w:rPr>
        <w:t xml:space="preserve">aper. We </w:t>
      </w:r>
      <w:r w:rsidR="009824F1">
        <w:rPr>
          <w:rFonts w:eastAsia="Times New Roman" w:cs="Segoe UI"/>
          <w:kern w:val="0"/>
          <w:sz w:val="22"/>
          <w:szCs w:val="22"/>
          <w:lang w:eastAsia="en-GB"/>
          <w14:ligatures w14:val="none"/>
        </w:rPr>
        <w:t xml:space="preserve">would </w:t>
      </w:r>
      <w:r w:rsidR="00383927">
        <w:rPr>
          <w:rFonts w:eastAsia="Times New Roman" w:cs="Segoe UI"/>
          <w:kern w:val="0"/>
          <w:sz w:val="22"/>
          <w:szCs w:val="22"/>
          <w:lang w:eastAsia="en-GB"/>
          <w14:ligatures w14:val="none"/>
        </w:rPr>
        <w:t xml:space="preserve">also </w:t>
      </w:r>
      <w:r w:rsidR="009824F1">
        <w:rPr>
          <w:rFonts w:eastAsia="Times New Roman" w:cs="Segoe UI"/>
          <w:kern w:val="0"/>
          <w:sz w:val="22"/>
          <w:szCs w:val="22"/>
          <w:lang w:eastAsia="en-GB"/>
          <w14:ligatures w14:val="none"/>
        </w:rPr>
        <w:t>like</w:t>
      </w:r>
      <w:r w:rsidR="00383927">
        <w:rPr>
          <w:rFonts w:eastAsia="Times New Roman" w:cs="Segoe UI"/>
          <w:kern w:val="0"/>
          <w:sz w:val="22"/>
          <w:szCs w:val="22"/>
          <w:lang w:eastAsia="en-GB"/>
          <w14:ligatures w14:val="none"/>
        </w:rPr>
        <w:t xml:space="preserve"> to thank Corinne Matthews</w:t>
      </w:r>
      <w:r w:rsidR="009824F1">
        <w:rPr>
          <w:rFonts w:eastAsia="Times New Roman" w:cs="Segoe UI"/>
          <w:kern w:val="0"/>
          <w:sz w:val="22"/>
          <w:szCs w:val="22"/>
          <w:lang w:eastAsia="en-GB"/>
          <w14:ligatures w14:val="none"/>
        </w:rPr>
        <w:t xml:space="preserve">, </w:t>
      </w:r>
      <w:r w:rsidR="00AE7460">
        <w:rPr>
          <w:rFonts w:eastAsia="Times New Roman" w:cs="Segoe UI"/>
          <w:kern w:val="0"/>
          <w:sz w:val="22"/>
          <w:szCs w:val="22"/>
          <w:lang w:eastAsia="en-GB"/>
          <w14:ligatures w14:val="none"/>
        </w:rPr>
        <w:t xml:space="preserve">who is the </w:t>
      </w:r>
      <w:r w:rsidR="00383927">
        <w:rPr>
          <w:rFonts w:eastAsia="Times New Roman" w:cs="Segoe UI"/>
          <w:kern w:val="0"/>
          <w:sz w:val="22"/>
          <w:szCs w:val="22"/>
          <w:lang w:eastAsia="en-GB"/>
          <w14:ligatures w14:val="none"/>
        </w:rPr>
        <w:t>Aerospace</w:t>
      </w:r>
      <w:r w:rsidR="00AE7460">
        <w:rPr>
          <w:rFonts w:eastAsia="Times New Roman" w:cs="Segoe UI"/>
          <w:kern w:val="0"/>
          <w:sz w:val="22"/>
          <w:szCs w:val="22"/>
          <w:lang w:eastAsia="en-GB"/>
          <w14:ligatures w14:val="none"/>
        </w:rPr>
        <w:t xml:space="preserve"> and Energy </w:t>
      </w:r>
      <w:r w:rsidR="00383927">
        <w:rPr>
          <w:rFonts w:eastAsia="Times New Roman" w:cs="Segoe UI"/>
          <w:kern w:val="0"/>
          <w:sz w:val="22"/>
          <w:szCs w:val="22"/>
          <w:lang w:eastAsia="en-GB"/>
          <w14:ligatures w14:val="none"/>
        </w:rPr>
        <w:t>Lead</w:t>
      </w:r>
      <w:r w:rsidR="00AE7460">
        <w:rPr>
          <w:rFonts w:eastAsia="Times New Roman" w:cs="Segoe UI"/>
          <w:kern w:val="0"/>
          <w:sz w:val="22"/>
          <w:szCs w:val="22"/>
          <w:lang w:eastAsia="en-GB"/>
          <w14:ligatures w14:val="none"/>
        </w:rPr>
        <w:t xml:space="preserve"> at Somerset Council</w:t>
      </w:r>
      <w:r w:rsidR="0019208F">
        <w:rPr>
          <w:rFonts w:eastAsia="Times New Roman" w:cs="Segoe UI"/>
          <w:kern w:val="0"/>
          <w:sz w:val="22"/>
          <w:szCs w:val="22"/>
          <w:lang w:eastAsia="en-GB"/>
          <w14:ligatures w14:val="none"/>
        </w:rPr>
        <w:t xml:space="preserve"> (SC),</w:t>
      </w:r>
      <w:r w:rsidR="00383927">
        <w:rPr>
          <w:rFonts w:eastAsia="Times New Roman" w:cs="Segoe UI"/>
          <w:kern w:val="0"/>
          <w:sz w:val="22"/>
          <w:szCs w:val="22"/>
          <w:lang w:eastAsia="en-GB"/>
          <w14:ligatures w14:val="none"/>
        </w:rPr>
        <w:t xml:space="preserve"> for the open and collaborative manner in which we have been able to undertake this work.  </w:t>
      </w:r>
    </w:p>
    <w:p w14:paraId="29645E7F" w14:textId="77777777" w:rsidR="00383927" w:rsidRDefault="00383927" w:rsidP="00677173">
      <w:pPr>
        <w:shd w:val="clear" w:color="auto" w:fill="FFFFFF"/>
        <w:spacing w:after="0"/>
        <w:jc w:val="both"/>
        <w:rPr>
          <w:rFonts w:eastAsia="Times New Roman" w:cs="Segoe UI"/>
          <w:kern w:val="0"/>
          <w:sz w:val="22"/>
          <w:szCs w:val="22"/>
          <w:lang w:eastAsia="en-GB"/>
          <w14:ligatures w14:val="none"/>
        </w:rPr>
      </w:pPr>
    </w:p>
    <w:p w14:paraId="2D449E8C" w14:textId="45027855" w:rsidR="00F42AAB" w:rsidRPr="00F42AAB" w:rsidRDefault="00383927" w:rsidP="00F42AAB">
      <w:pPr>
        <w:jc w:val="both"/>
        <w:rPr>
          <w:rFonts w:eastAsia="Times New Roman" w:cs="Segoe UI"/>
          <w:b/>
          <w:bCs/>
          <w:color w:val="C00000"/>
          <w:kern w:val="0"/>
          <w:sz w:val="28"/>
          <w:szCs w:val="28"/>
          <w:lang w:eastAsia="en-GB"/>
          <w14:ligatures w14:val="none"/>
        </w:rPr>
      </w:pPr>
      <w:r>
        <w:rPr>
          <w:rFonts w:eastAsia="Times New Roman" w:cs="Segoe UI"/>
          <w:b/>
          <w:bCs/>
          <w:kern w:val="0"/>
          <w:sz w:val="22"/>
          <w:szCs w:val="22"/>
          <w:lang w:eastAsia="en-GB"/>
          <w14:ligatures w14:val="none"/>
        </w:rPr>
        <w:br w:type="page"/>
      </w:r>
      <w:bookmarkStart w:id="3" w:name="_Hlk195122467"/>
      <w:r w:rsidRPr="00F42AAB">
        <w:rPr>
          <w:b/>
          <w:bCs/>
          <w:color w:val="C00000"/>
          <w:sz w:val="28"/>
          <w:szCs w:val="28"/>
          <w:lang w:val="en-US"/>
        </w:rPr>
        <w:lastRenderedPageBreak/>
        <w:t xml:space="preserve">2 </w:t>
      </w:r>
      <w:bookmarkStart w:id="4" w:name="_Hlk195106453"/>
      <w:bookmarkStart w:id="5" w:name="_Hlk195613229"/>
      <w:bookmarkStart w:id="6" w:name="_Hlk195106380"/>
      <w:bookmarkEnd w:id="3"/>
      <w:r w:rsidR="00F42AAB" w:rsidRPr="00F42AAB">
        <w:rPr>
          <w:rFonts w:eastAsia="Times New Roman" w:cs="Segoe UI"/>
          <w:b/>
          <w:bCs/>
          <w:color w:val="C00000"/>
          <w:kern w:val="0"/>
          <w:sz w:val="28"/>
          <w:szCs w:val="28"/>
          <w:lang w:eastAsia="en-GB"/>
          <w14:ligatures w14:val="none"/>
        </w:rPr>
        <w:t xml:space="preserve">Context </w:t>
      </w:r>
      <w:bookmarkEnd w:id="4"/>
      <w:r w:rsidR="00F42AAB" w:rsidRPr="00F42AAB">
        <w:rPr>
          <w:rFonts w:eastAsia="Times New Roman" w:cs="Segoe UI"/>
          <w:b/>
          <w:bCs/>
          <w:color w:val="C00000"/>
          <w:kern w:val="0"/>
          <w:sz w:val="28"/>
          <w:szCs w:val="28"/>
          <w:lang w:eastAsia="en-GB"/>
          <w14:ligatures w14:val="none"/>
        </w:rPr>
        <w:t xml:space="preserve">for Deploying </w:t>
      </w:r>
      <w:proofErr w:type="spellStart"/>
      <w:r w:rsidR="00F42AAB" w:rsidRPr="00F42AAB">
        <w:rPr>
          <w:rFonts w:eastAsia="Times New Roman" w:cs="Segoe UI"/>
          <w:b/>
          <w:bCs/>
          <w:color w:val="C00000"/>
          <w:kern w:val="0"/>
          <w:sz w:val="28"/>
          <w:szCs w:val="28"/>
          <w:lang w:eastAsia="en-GB"/>
          <w14:ligatures w14:val="none"/>
        </w:rPr>
        <w:t>DroneTech</w:t>
      </w:r>
      <w:proofErr w:type="spellEnd"/>
      <w:r w:rsidR="00F42AAB" w:rsidRPr="00F42AAB">
        <w:rPr>
          <w:rFonts w:eastAsia="Times New Roman" w:cs="Segoe UI"/>
          <w:b/>
          <w:bCs/>
          <w:color w:val="C00000"/>
          <w:kern w:val="0"/>
          <w:sz w:val="28"/>
          <w:szCs w:val="28"/>
          <w:lang w:eastAsia="en-GB"/>
          <w14:ligatures w14:val="none"/>
        </w:rPr>
        <w:t xml:space="preserve"> in the Protection and Management of the Natural Environment</w:t>
      </w:r>
      <w:bookmarkEnd w:id="5"/>
    </w:p>
    <w:bookmarkEnd w:id="6"/>
    <w:p w14:paraId="1370C1D9" w14:textId="29916D15" w:rsidR="00375BA1" w:rsidRDefault="000E048C" w:rsidP="006474BB">
      <w:pPr>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Local </w:t>
      </w:r>
      <w:r w:rsidR="007E296C">
        <w:rPr>
          <w:rFonts w:eastAsia="Times New Roman" w:cs="Segoe UI"/>
          <w:kern w:val="0"/>
          <w:sz w:val="22"/>
          <w:szCs w:val="22"/>
          <w:lang w:eastAsia="en-GB"/>
          <w14:ligatures w14:val="none"/>
        </w:rPr>
        <w:t>authorities and environmental bodies</w:t>
      </w:r>
      <w:r w:rsidR="00453A07">
        <w:rPr>
          <w:rFonts w:eastAsia="Times New Roman" w:cs="Segoe UI"/>
          <w:kern w:val="0"/>
          <w:sz w:val="22"/>
          <w:szCs w:val="22"/>
          <w:lang w:eastAsia="en-GB"/>
          <w14:ligatures w14:val="none"/>
        </w:rPr>
        <w:t xml:space="preserve"> </w:t>
      </w:r>
      <w:r w:rsidR="00D072F2">
        <w:rPr>
          <w:rFonts w:eastAsia="Times New Roman" w:cs="Segoe UI"/>
          <w:kern w:val="0"/>
          <w:sz w:val="22"/>
          <w:szCs w:val="22"/>
          <w:lang w:eastAsia="en-GB"/>
          <w14:ligatures w14:val="none"/>
        </w:rPr>
        <w:t xml:space="preserve">are responsible </w:t>
      </w:r>
      <w:r w:rsidR="00D51BBF">
        <w:rPr>
          <w:rFonts w:eastAsia="Times New Roman" w:cs="Segoe UI"/>
          <w:kern w:val="0"/>
          <w:sz w:val="22"/>
          <w:szCs w:val="22"/>
          <w:lang w:eastAsia="en-GB"/>
          <w14:ligatures w14:val="none"/>
        </w:rPr>
        <w:t xml:space="preserve">for the protection and management of the natural environment. </w:t>
      </w:r>
      <w:r w:rsidR="00CE4D58">
        <w:rPr>
          <w:rFonts w:eastAsia="Times New Roman" w:cs="Segoe UI"/>
          <w:kern w:val="0"/>
          <w:sz w:val="22"/>
          <w:szCs w:val="22"/>
          <w:lang w:eastAsia="en-GB"/>
          <w14:ligatures w14:val="none"/>
        </w:rPr>
        <w:t xml:space="preserve">Much of this </w:t>
      </w:r>
      <w:r w:rsidR="00CC6781">
        <w:rPr>
          <w:rFonts w:eastAsia="Times New Roman" w:cs="Segoe UI"/>
          <w:kern w:val="0"/>
          <w:sz w:val="22"/>
          <w:szCs w:val="22"/>
          <w:lang w:eastAsia="en-GB"/>
          <w14:ligatures w14:val="none"/>
        </w:rPr>
        <w:t>relates to the delivery of</w:t>
      </w:r>
      <w:r w:rsidR="00C71B20">
        <w:rPr>
          <w:rFonts w:eastAsia="Times New Roman" w:cs="Segoe UI"/>
          <w:kern w:val="0"/>
          <w:sz w:val="22"/>
          <w:szCs w:val="22"/>
          <w:lang w:eastAsia="en-GB"/>
          <w14:ligatures w14:val="none"/>
        </w:rPr>
        <w:t xml:space="preserve"> </w:t>
      </w:r>
      <w:r w:rsidR="00453A07" w:rsidRPr="00D51F13">
        <w:rPr>
          <w:rFonts w:eastAsia="Times New Roman" w:cs="Segoe UI"/>
          <w:i/>
          <w:iCs/>
          <w:kern w:val="0"/>
          <w:sz w:val="22"/>
          <w:szCs w:val="22"/>
          <w:lang w:eastAsia="en-GB"/>
          <w14:ligatures w14:val="none"/>
        </w:rPr>
        <w:t>statutory</w:t>
      </w:r>
      <w:r w:rsidR="00CC6781">
        <w:rPr>
          <w:rFonts w:eastAsia="Times New Roman" w:cs="Segoe UI"/>
          <w:i/>
          <w:iCs/>
          <w:kern w:val="0"/>
          <w:sz w:val="22"/>
          <w:szCs w:val="22"/>
          <w:lang w:eastAsia="en-GB"/>
          <w14:ligatures w14:val="none"/>
        </w:rPr>
        <w:t xml:space="preserve"> obligations</w:t>
      </w:r>
      <w:r w:rsidR="00CC6781">
        <w:rPr>
          <w:rFonts w:eastAsia="Times New Roman" w:cs="Segoe UI"/>
          <w:kern w:val="0"/>
          <w:sz w:val="22"/>
          <w:szCs w:val="22"/>
          <w:lang w:eastAsia="en-GB"/>
          <w14:ligatures w14:val="none"/>
        </w:rPr>
        <w:t xml:space="preserve"> which are laid down by Government</w:t>
      </w:r>
      <w:r w:rsidR="009D1ACE">
        <w:rPr>
          <w:rFonts w:eastAsia="Times New Roman" w:cs="Segoe UI"/>
          <w:kern w:val="0"/>
          <w:sz w:val="22"/>
          <w:szCs w:val="22"/>
          <w:lang w:eastAsia="en-GB"/>
          <w14:ligatures w14:val="none"/>
        </w:rPr>
        <w:t>.</w:t>
      </w:r>
      <w:r w:rsidR="00453A07" w:rsidRPr="00453A07">
        <w:rPr>
          <w:rFonts w:eastAsia="Times New Roman" w:cs="Segoe UI"/>
          <w:kern w:val="0"/>
          <w:sz w:val="22"/>
          <w:szCs w:val="22"/>
          <w:lang w:eastAsia="en-GB"/>
          <w14:ligatures w14:val="none"/>
        </w:rPr>
        <w:t xml:space="preserve"> </w:t>
      </w:r>
      <w:r w:rsidR="00A45794">
        <w:rPr>
          <w:rFonts w:eastAsia="Times New Roman" w:cs="Segoe UI"/>
          <w:kern w:val="0"/>
          <w:sz w:val="22"/>
          <w:szCs w:val="22"/>
          <w:lang w:eastAsia="en-GB"/>
          <w14:ligatures w14:val="none"/>
        </w:rPr>
        <w:t>T</w:t>
      </w:r>
      <w:r w:rsidR="00453A07" w:rsidRPr="00453A07">
        <w:rPr>
          <w:rFonts w:eastAsia="Times New Roman" w:cs="Segoe UI"/>
          <w:kern w:val="0"/>
          <w:sz w:val="22"/>
          <w:szCs w:val="22"/>
          <w:lang w:eastAsia="en-GB"/>
          <w14:ligatures w14:val="none"/>
        </w:rPr>
        <w:t>he</w:t>
      </w:r>
      <w:r w:rsidR="00654B1D">
        <w:rPr>
          <w:rFonts w:eastAsia="Times New Roman" w:cs="Segoe UI"/>
          <w:kern w:val="0"/>
          <w:sz w:val="22"/>
          <w:szCs w:val="22"/>
          <w:lang w:eastAsia="en-GB"/>
          <w14:ligatures w14:val="none"/>
        </w:rPr>
        <w:t>se</w:t>
      </w:r>
      <w:r w:rsidR="00453A07" w:rsidRPr="00453A07">
        <w:rPr>
          <w:rFonts w:eastAsia="Times New Roman" w:cs="Segoe UI"/>
          <w:kern w:val="0"/>
          <w:sz w:val="22"/>
          <w:szCs w:val="22"/>
          <w:lang w:eastAsia="en-GB"/>
          <w14:ligatures w14:val="none"/>
        </w:rPr>
        <w:t xml:space="preserve"> are legislative requirements that </w:t>
      </w:r>
      <w:r w:rsidR="00B83DAE">
        <w:rPr>
          <w:rFonts w:eastAsia="Times New Roman" w:cs="Segoe UI"/>
          <w:kern w:val="0"/>
          <w:sz w:val="22"/>
          <w:szCs w:val="22"/>
          <w:lang w:eastAsia="en-GB"/>
          <w14:ligatures w14:val="none"/>
        </w:rPr>
        <w:t xml:space="preserve">environmental </w:t>
      </w:r>
      <w:r w:rsidR="00375BA1">
        <w:rPr>
          <w:rFonts w:eastAsia="Times New Roman" w:cs="Segoe UI"/>
          <w:kern w:val="0"/>
          <w:sz w:val="22"/>
          <w:szCs w:val="22"/>
          <w:lang w:eastAsia="en-GB"/>
          <w14:ligatures w14:val="none"/>
        </w:rPr>
        <w:t>bodies</w:t>
      </w:r>
      <w:r w:rsidR="00B83DAE">
        <w:rPr>
          <w:rFonts w:eastAsia="Times New Roman" w:cs="Segoe UI"/>
          <w:kern w:val="0"/>
          <w:sz w:val="22"/>
          <w:szCs w:val="22"/>
          <w:lang w:eastAsia="en-GB"/>
          <w14:ligatures w14:val="none"/>
        </w:rPr>
        <w:t xml:space="preserve"> are</w:t>
      </w:r>
      <w:r w:rsidR="00453A07" w:rsidRPr="00453A07">
        <w:rPr>
          <w:rFonts w:eastAsia="Times New Roman" w:cs="Segoe UI"/>
          <w:kern w:val="0"/>
          <w:sz w:val="22"/>
          <w:szCs w:val="22"/>
          <w:lang w:eastAsia="en-GB"/>
          <w14:ligatures w14:val="none"/>
        </w:rPr>
        <w:t xml:space="preserve"> obliged to deliver</w:t>
      </w:r>
      <w:r w:rsidR="00A45794">
        <w:rPr>
          <w:rFonts w:eastAsia="Times New Roman" w:cs="Segoe UI"/>
          <w:kern w:val="0"/>
          <w:sz w:val="22"/>
          <w:szCs w:val="22"/>
          <w:lang w:eastAsia="en-GB"/>
          <w14:ligatures w14:val="none"/>
        </w:rPr>
        <w:t xml:space="preserve">, </w:t>
      </w:r>
      <w:r w:rsidR="00231650">
        <w:rPr>
          <w:rFonts w:eastAsia="Times New Roman" w:cs="Segoe UI"/>
          <w:kern w:val="0"/>
          <w:sz w:val="22"/>
          <w:szCs w:val="22"/>
          <w:lang w:eastAsia="en-GB"/>
          <w14:ligatures w14:val="none"/>
        </w:rPr>
        <w:t>and which</w:t>
      </w:r>
      <w:r w:rsidR="00A45794">
        <w:rPr>
          <w:rFonts w:eastAsia="Times New Roman" w:cs="Segoe UI"/>
          <w:kern w:val="0"/>
          <w:sz w:val="22"/>
          <w:szCs w:val="22"/>
          <w:lang w:eastAsia="en-GB"/>
          <w14:ligatures w14:val="none"/>
        </w:rPr>
        <w:t xml:space="preserve"> cannot be put on the back burner</w:t>
      </w:r>
      <w:r w:rsidR="001D717B">
        <w:rPr>
          <w:rFonts w:eastAsia="Times New Roman" w:cs="Segoe UI"/>
          <w:kern w:val="0"/>
          <w:sz w:val="22"/>
          <w:szCs w:val="22"/>
          <w:lang w:eastAsia="en-GB"/>
          <w14:ligatures w14:val="none"/>
        </w:rPr>
        <w:t>.</w:t>
      </w:r>
      <w:r w:rsidR="00BC2849">
        <w:rPr>
          <w:rFonts w:eastAsia="Times New Roman" w:cs="Segoe UI"/>
          <w:kern w:val="0"/>
          <w:sz w:val="22"/>
          <w:szCs w:val="22"/>
          <w:lang w:eastAsia="en-GB"/>
          <w14:ligatures w14:val="none"/>
        </w:rPr>
        <w:t xml:space="preserve"> </w:t>
      </w:r>
      <w:r w:rsidR="00654B1D">
        <w:rPr>
          <w:rFonts w:eastAsia="Times New Roman" w:cs="Segoe UI"/>
          <w:kern w:val="0"/>
          <w:sz w:val="22"/>
          <w:szCs w:val="22"/>
          <w:lang w:eastAsia="en-GB"/>
          <w14:ligatures w14:val="none"/>
        </w:rPr>
        <w:t xml:space="preserve">However, </w:t>
      </w:r>
      <w:r w:rsidR="00945A50">
        <w:rPr>
          <w:rFonts w:eastAsia="Times New Roman" w:cs="Segoe UI"/>
          <w:kern w:val="0"/>
          <w:sz w:val="22"/>
          <w:szCs w:val="22"/>
          <w:lang w:eastAsia="en-GB"/>
          <w14:ligatures w14:val="none"/>
        </w:rPr>
        <w:t>environmental bodies are heavily reliant on public funding</w:t>
      </w:r>
      <w:r w:rsidR="007E530B">
        <w:rPr>
          <w:rFonts w:eastAsia="Times New Roman" w:cs="Segoe UI"/>
          <w:kern w:val="0"/>
          <w:sz w:val="22"/>
          <w:szCs w:val="22"/>
          <w:lang w:eastAsia="en-GB"/>
          <w14:ligatures w14:val="none"/>
        </w:rPr>
        <w:t xml:space="preserve">. </w:t>
      </w:r>
      <w:r w:rsidR="00262DF4">
        <w:rPr>
          <w:rFonts w:eastAsia="Times New Roman" w:cs="Segoe UI"/>
          <w:kern w:val="0"/>
          <w:sz w:val="22"/>
          <w:szCs w:val="22"/>
          <w:lang w:eastAsia="en-GB"/>
          <w14:ligatures w14:val="none"/>
        </w:rPr>
        <w:t>More i</w:t>
      </w:r>
      <w:r w:rsidR="00F1588C">
        <w:rPr>
          <w:rFonts w:eastAsia="Times New Roman" w:cs="Segoe UI"/>
          <w:kern w:val="0"/>
          <w:sz w:val="22"/>
          <w:szCs w:val="22"/>
          <w:lang w:eastAsia="en-GB"/>
          <w14:ligatures w14:val="none"/>
        </w:rPr>
        <w:t>nnovation</w:t>
      </w:r>
      <w:r w:rsidR="00262DF4">
        <w:rPr>
          <w:rFonts w:eastAsia="Times New Roman" w:cs="Segoe UI"/>
          <w:kern w:val="0"/>
          <w:sz w:val="22"/>
          <w:szCs w:val="22"/>
          <w:lang w:eastAsia="en-GB"/>
          <w14:ligatures w14:val="none"/>
        </w:rPr>
        <w:t xml:space="preserve">, digitalisation </w:t>
      </w:r>
      <w:r w:rsidR="004445C4">
        <w:rPr>
          <w:rFonts w:eastAsia="Times New Roman" w:cs="Segoe UI"/>
          <w:kern w:val="0"/>
          <w:sz w:val="22"/>
          <w:szCs w:val="22"/>
          <w:lang w:eastAsia="en-GB"/>
          <w14:ligatures w14:val="none"/>
        </w:rPr>
        <w:t xml:space="preserve">and efficiency </w:t>
      </w:r>
      <w:r w:rsidR="00A80DAB">
        <w:rPr>
          <w:rFonts w:eastAsia="Times New Roman" w:cs="Segoe UI"/>
          <w:kern w:val="0"/>
          <w:sz w:val="22"/>
          <w:szCs w:val="22"/>
          <w:lang w:eastAsia="en-GB"/>
          <w14:ligatures w14:val="none"/>
        </w:rPr>
        <w:t xml:space="preserve">is the only long-term solution </w:t>
      </w:r>
      <w:r w:rsidR="00BC17D4">
        <w:rPr>
          <w:rFonts w:eastAsia="Times New Roman" w:cs="Segoe UI"/>
          <w:kern w:val="0"/>
          <w:sz w:val="22"/>
          <w:szCs w:val="22"/>
          <w:lang w:eastAsia="en-GB"/>
          <w14:ligatures w14:val="none"/>
        </w:rPr>
        <w:t>to continuing to meet these obligations.</w:t>
      </w:r>
    </w:p>
    <w:p w14:paraId="34F3E5AE" w14:textId="77777777" w:rsidR="00375BA1" w:rsidRDefault="00375BA1" w:rsidP="006474BB">
      <w:pPr>
        <w:spacing w:after="0" w:line="252" w:lineRule="auto"/>
        <w:jc w:val="both"/>
        <w:rPr>
          <w:rFonts w:eastAsia="Times New Roman" w:cs="Segoe UI"/>
          <w:kern w:val="0"/>
          <w:sz w:val="22"/>
          <w:szCs w:val="22"/>
          <w:lang w:eastAsia="en-GB"/>
          <w14:ligatures w14:val="none"/>
        </w:rPr>
      </w:pPr>
    </w:p>
    <w:p w14:paraId="58A1392A" w14:textId="432FC8A2" w:rsidR="00A90231" w:rsidRDefault="00510FAF" w:rsidP="006474BB">
      <w:pPr>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Some of the key </w:t>
      </w:r>
      <w:r w:rsidR="00497F3C">
        <w:rPr>
          <w:rFonts w:eastAsia="Times New Roman" w:cs="Segoe UI"/>
          <w:kern w:val="0"/>
          <w:sz w:val="22"/>
          <w:szCs w:val="22"/>
          <w:lang w:eastAsia="en-GB"/>
          <w14:ligatures w14:val="none"/>
        </w:rPr>
        <w:t xml:space="preserve">statutory </w:t>
      </w:r>
      <w:r w:rsidR="00F80EB3">
        <w:rPr>
          <w:rFonts w:eastAsia="Times New Roman" w:cs="Segoe UI"/>
          <w:kern w:val="0"/>
          <w:sz w:val="22"/>
          <w:szCs w:val="22"/>
          <w:lang w:eastAsia="en-GB"/>
          <w14:ligatures w14:val="none"/>
        </w:rPr>
        <w:t>obligations</w:t>
      </w:r>
      <w:r w:rsidR="00497F3C">
        <w:rPr>
          <w:rFonts w:eastAsia="Times New Roman" w:cs="Segoe UI"/>
          <w:kern w:val="0"/>
          <w:sz w:val="22"/>
          <w:szCs w:val="22"/>
          <w:lang w:eastAsia="en-GB"/>
          <w14:ligatures w14:val="none"/>
        </w:rPr>
        <w:t xml:space="preserve"> </w:t>
      </w:r>
      <w:r>
        <w:rPr>
          <w:rFonts w:eastAsia="Times New Roman" w:cs="Segoe UI"/>
          <w:kern w:val="0"/>
          <w:sz w:val="22"/>
          <w:szCs w:val="22"/>
          <w:lang w:eastAsia="en-GB"/>
          <w14:ligatures w14:val="none"/>
        </w:rPr>
        <w:t xml:space="preserve">relating to the protection and management of the natural environment </w:t>
      </w:r>
      <w:r w:rsidR="001F5795">
        <w:rPr>
          <w:rFonts w:eastAsia="Times New Roman" w:cs="Segoe UI"/>
          <w:kern w:val="0"/>
          <w:sz w:val="22"/>
          <w:szCs w:val="22"/>
          <w:lang w:eastAsia="en-GB"/>
          <w14:ligatures w14:val="none"/>
        </w:rPr>
        <w:t xml:space="preserve">are </w:t>
      </w:r>
      <w:r w:rsidR="00E40F45">
        <w:rPr>
          <w:rFonts w:eastAsia="Times New Roman" w:cs="Segoe UI"/>
          <w:kern w:val="0"/>
          <w:sz w:val="22"/>
          <w:szCs w:val="22"/>
          <w:lang w:eastAsia="en-GB"/>
          <w14:ligatures w14:val="none"/>
        </w:rPr>
        <w:t>summarised</w:t>
      </w:r>
      <w:r w:rsidR="001F5795">
        <w:rPr>
          <w:rFonts w:eastAsia="Times New Roman" w:cs="Segoe UI"/>
          <w:kern w:val="0"/>
          <w:sz w:val="22"/>
          <w:szCs w:val="22"/>
          <w:lang w:eastAsia="en-GB"/>
          <w14:ligatures w14:val="none"/>
        </w:rPr>
        <w:t xml:space="preserve"> below</w:t>
      </w:r>
      <w:r w:rsidR="00E40F45">
        <w:rPr>
          <w:rFonts w:eastAsia="Times New Roman" w:cs="Segoe UI"/>
          <w:kern w:val="0"/>
          <w:sz w:val="22"/>
          <w:szCs w:val="22"/>
          <w:lang w:eastAsia="en-GB"/>
          <w14:ligatures w14:val="none"/>
        </w:rPr>
        <w:t>. In the next section</w:t>
      </w:r>
      <w:r w:rsidR="001C79E0">
        <w:rPr>
          <w:rFonts w:eastAsia="Times New Roman" w:cs="Segoe UI"/>
          <w:kern w:val="0"/>
          <w:sz w:val="22"/>
          <w:szCs w:val="22"/>
          <w:lang w:eastAsia="en-GB"/>
          <w14:ligatures w14:val="none"/>
        </w:rPr>
        <w:t xml:space="preserve"> </w:t>
      </w:r>
      <w:r w:rsidR="00F24FF7">
        <w:rPr>
          <w:rFonts w:eastAsia="Times New Roman" w:cs="Segoe UI"/>
          <w:kern w:val="0"/>
          <w:sz w:val="22"/>
          <w:szCs w:val="22"/>
          <w:lang w:eastAsia="en-GB"/>
          <w14:ligatures w14:val="none"/>
        </w:rPr>
        <w:t xml:space="preserve">some of the </w:t>
      </w:r>
      <w:r w:rsidR="00CC1C56">
        <w:rPr>
          <w:rFonts w:eastAsia="Times New Roman" w:cs="Segoe UI"/>
          <w:kern w:val="0"/>
          <w:sz w:val="22"/>
          <w:szCs w:val="22"/>
          <w:lang w:eastAsia="en-GB"/>
          <w14:ligatures w14:val="none"/>
        </w:rPr>
        <w:t xml:space="preserve">opportunities </w:t>
      </w:r>
      <w:r w:rsidR="001C79E0">
        <w:rPr>
          <w:rFonts w:eastAsia="Times New Roman" w:cs="Segoe UI"/>
          <w:kern w:val="0"/>
          <w:sz w:val="22"/>
          <w:szCs w:val="22"/>
          <w:lang w:eastAsia="en-GB"/>
          <w14:ligatures w14:val="none"/>
        </w:rPr>
        <w:t>for</w:t>
      </w:r>
      <w:r w:rsidR="00F24FF7">
        <w:rPr>
          <w:rFonts w:eastAsia="Times New Roman" w:cs="Segoe UI"/>
          <w:kern w:val="0"/>
          <w:sz w:val="22"/>
          <w:szCs w:val="22"/>
          <w:lang w:eastAsia="en-GB"/>
          <w14:ligatures w14:val="none"/>
        </w:rPr>
        <w:t xml:space="preserve"> </w:t>
      </w:r>
      <w:r w:rsidR="00B0309B">
        <w:rPr>
          <w:rFonts w:eastAsia="Times New Roman" w:cs="Segoe UI"/>
          <w:kern w:val="0"/>
          <w:sz w:val="22"/>
          <w:szCs w:val="22"/>
          <w:lang w:eastAsia="en-GB"/>
          <w14:ligatures w14:val="none"/>
        </w:rPr>
        <w:t xml:space="preserve">addressing these challenges and </w:t>
      </w:r>
      <w:r w:rsidR="00F24FF7">
        <w:rPr>
          <w:rFonts w:eastAsia="Times New Roman" w:cs="Segoe UI"/>
          <w:kern w:val="0"/>
          <w:sz w:val="22"/>
          <w:szCs w:val="22"/>
          <w:lang w:eastAsia="en-GB"/>
          <w14:ligatures w14:val="none"/>
        </w:rPr>
        <w:t>working smarter</w:t>
      </w:r>
      <w:r w:rsidR="00611866">
        <w:rPr>
          <w:rFonts w:eastAsia="Times New Roman" w:cs="Segoe UI"/>
          <w:kern w:val="0"/>
          <w:sz w:val="22"/>
          <w:szCs w:val="22"/>
          <w:lang w:eastAsia="en-GB"/>
          <w14:ligatures w14:val="none"/>
        </w:rPr>
        <w:t xml:space="preserve"> using</w:t>
      </w:r>
      <w:r w:rsidR="00CC1C56">
        <w:rPr>
          <w:rFonts w:eastAsia="Times New Roman" w:cs="Segoe UI"/>
          <w:kern w:val="0"/>
          <w:sz w:val="22"/>
          <w:szCs w:val="22"/>
          <w:lang w:eastAsia="en-GB"/>
          <w14:ligatures w14:val="none"/>
        </w:rPr>
        <w:t xml:space="preserve"> </w:t>
      </w:r>
      <w:proofErr w:type="spellStart"/>
      <w:r w:rsidR="00CC1C56">
        <w:rPr>
          <w:rFonts w:eastAsia="Times New Roman" w:cs="Segoe UI"/>
          <w:kern w:val="0"/>
          <w:sz w:val="22"/>
          <w:szCs w:val="22"/>
          <w:lang w:eastAsia="en-GB"/>
          <w14:ligatures w14:val="none"/>
        </w:rPr>
        <w:t>Drone</w:t>
      </w:r>
      <w:r w:rsidR="00E02542">
        <w:rPr>
          <w:rFonts w:eastAsia="Times New Roman" w:cs="Segoe UI"/>
          <w:kern w:val="0"/>
          <w:sz w:val="22"/>
          <w:szCs w:val="22"/>
          <w:lang w:eastAsia="en-GB"/>
          <w14:ligatures w14:val="none"/>
        </w:rPr>
        <w:t>T</w:t>
      </w:r>
      <w:r w:rsidR="00CC1C56">
        <w:rPr>
          <w:rFonts w:eastAsia="Times New Roman" w:cs="Segoe UI"/>
          <w:kern w:val="0"/>
          <w:sz w:val="22"/>
          <w:szCs w:val="22"/>
          <w:lang w:eastAsia="en-GB"/>
          <w14:ligatures w14:val="none"/>
        </w:rPr>
        <w:t>ech</w:t>
      </w:r>
      <w:proofErr w:type="spellEnd"/>
      <w:r w:rsidR="00C11160">
        <w:rPr>
          <w:rFonts w:eastAsia="Times New Roman" w:cs="Segoe UI"/>
          <w:kern w:val="0"/>
          <w:sz w:val="22"/>
          <w:szCs w:val="22"/>
          <w:lang w:eastAsia="en-GB"/>
          <w14:ligatures w14:val="none"/>
        </w:rPr>
        <w:t xml:space="preserve"> </w:t>
      </w:r>
      <w:r w:rsidR="00B0309B">
        <w:rPr>
          <w:rFonts w:eastAsia="Times New Roman" w:cs="Segoe UI"/>
          <w:kern w:val="0"/>
          <w:sz w:val="22"/>
          <w:szCs w:val="22"/>
          <w:lang w:eastAsia="en-GB"/>
          <w14:ligatures w14:val="none"/>
        </w:rPr>
        <w:t>are considered</w:t>
      </w:r>
      <w:r w:rsidR="00E16C80">
        <w:rPr>
          <w:rFonts w:eastAsia="Times New Roman" w:cs="Segoe UI"/>
          <w:kern w:val="0"/>
          <w:sz w:val="22"/>
          <w:szCs w:val="22"/>
          <w:lang w:eastAsia="en-GB"/>
          <w14:ligatures w14:val="none"/>
        </w:rPr>
        <w:t xml:space="preserve">. </w:t>
      </w:r>
    </w:p>
    <w:p w14:paraId="660B561B" w14:textId="77777777" w:rsidR="00586355" w:rsidRDefault="00586355" w:rsidP="00500873">
      <w:pPr>
        <w:spacing w:after="0"/>
        <w:rPr>
          <w:rFonts w:eastAsia="Times New Roman" w:cs="Segoe UI"/>
          <w:kern w:val="0"/>
          <w:sz w:val="22"/>
          <w:szCs w:val="22"/>
          <w:lang w:eastAsia="en-GB"/>
          <w14:ligatures w14:val="none"/>
        </w:rPr>
      </w:pPr>
    </w:p>
    <w:p w14:paraId="7C9DF21A" w14:textId="5F461014" w:rsidR="00586355" w:rsidRDefault="00C11C70" w:rsidP="00586355">
      <w:pPr>
        <w:jc w:val="both"/>
        <w:rPr>
          <w:rFonts w:eastAsia="Times New Roman" w:cs="Segoe UI"/>
          <w:b/>
          <w:bCs/>
          <w:color w:val="C00000"/>
          <w:kern w:val="0"/>
          <w:lang w:eastAsia="en-GB"/>
          <w14:ligatures w14:val="none"/>
        </w:rPr>
      </w:pPr>
      <w:bookmarkStart w:id="7" w:name="_Hlk195113807"/>
      <w:r>
        <w:rPr>
          <w:rFonts w:eastAsia="Times New Roman" w:cs="Segoe UI"/>
          <w:b/>
          <w:bCs/>
          <w:color w:val="C00000"/>
          <w:kern w:val="0"/>
          <w:lang w:eastAsia="en-GB"/>
          <w14:ligatures w14:val="none"/>
        </w:rPr>
        <w:t xml:space="preserve">Protection and </w:t>
      </w:r>
      <w:bookmarkStart w:id="8" w:name="_Hlk195555472"/>
      <w:r>
        <w:rPr>
          <w:rFonts w:eastAsia="Times New Roman" w:cs="Segoe UI"/>
          <w:b/>
          <w:bCs/>
          <w:color w:val="C00000"/>
          <w:kern w:val="0"/>
          <w:lang w:eastAsia="en-GB"/>
          <w14:ligatures w14:val="none"/>
        </w:rPr>
        <w:t xml:space="preserve">Management of Designated </w:t>
      </w:r>
      <w:bookmarkEnd w:id="8"/>
      <w:r>
        <w:rPr>
          <w:rFonts w:eastAsia="Times New Roman" w:cs="Segoe UI"/>
          <w:b/>
          <w:bCs/>
          <w:color w:val="C00000"/>
          <w:kern w:val="0"/>
          <w:lang w:eastAsia="en-GB"/>
          <w14:ligatures w14:val="none"/>
        </w:rPr>
        <w:t>Landscapes</w:t>
      </w:r>
      <w:r w:rsidR="00B0309B">
        <w:rPr>
          <w:rFonts w:eastAsia="Times New Roman" w:cs="Segoe UI"/>
          <w:b/>
          <w:bCs/>
          <w:color w:val="C00000"/>
          <w:kern w:val="0"/>
          <w:lang w:eastAsia="en-GB"/>
          <w14:ligatures w14:val="none"/>
        </w:rPr>
        <w:t xml:space="preserve"> in the SWFFIZ</w:t>
      </w:r>
      <w:r w:rsidR="00BE337A">
        <w:rPr>
          <w:rFonts w:eastAsia="Times New Roman" w:cs="Segoe UI"/>
          <w:b/>
          <w:bCs/>
          <w:color w:val="C00000"/>
          <w:kern w:val="0"/>
          <w:lang w:eastAsia="en-GB"/>
          <w14:ligatures w14:val="none"/>
        </w:rPr>
        <w:t xml:space="preserve"> Area</w:t>
      </w:r>
    </w:p>
    <w:bookmarkEnd w:id="7"/>
    <w:p w14:paraId="37885925" w14:textId="5ACC5290" w:rsidR="00C11C70" w:rsidRDefault="005522D2" w:rsidP="006474BB">
      <w:pPr>
        <w:spacing w:line="252" w:lineRule="auto"/>
        <w:jc w:val="both"/>
        <w:rPr>
          <w:rFonts w:eastAsia="Times New Roman" w:cs="Segoe UI"/>
          <w:kern w:val="0"/>
          <w:sz w:val="22"/>
          <w:szCs w:val="22"/>
          <w:lang w:eastAsia="en-GB"/>
          <w14:ligatures w14:val="none"/>
        </w:rPr>
      </w:pPr>
      <w:r w:rsidRPr="005522D2">
        <w:rPr>
          <w:rFonts w:eastAsia="Times New Roman" w:cs="Segoe UI"/>
          <w:kern w:val="0"/>
          <w:sz w:val="22"/>
          <w:szCs w:val="22"/>
          <w:lang w:eastAsia="en-GB"/>
          <w14:ligatures w14:val="none"/>
        </w:rPr>
        <w:t>There</w:t>
      </w:r>
      <w:r>
        <w:rPr>
          <w:rFonts w:eastAsia="Times New Roman" w:cs="Segoe UI"/>
          <w:kern w:val="0"/>
          <w:sz w:val="22"/>
          <w:szCs w:val="22"/>
          <w:lang w:eastAsia="en-GB"/>
          <w14:ligatures w14:val="none"/>
        </w:rPr>
        <w:t xml:space="preserve"> are </w:t>
      </w:r>
      <w:r w:rsidR="004B5E95">
        <w:rPr>
          <w:rFonts w:eastAsia="Times New Roman" w:cs="Segoe UI"/>
          <w:kern w:val="0"/>
          <w:sz w:val="22"/>
          <w:szCs w:val="22"/>
          <w:lang w:eastAsia="en-GB"/>
          <w14:ligatures w14:val="none"/>
        </w:rPr>
        <w:t xml:space="preserve">2 National Parks and </w:t>
      </w:r>
      <w:r w:rsidR="00C00D05">
        <w:rPr>
          <w:rFonts w:eastAsia="Times New Roman" w:cs="Segoe UI"/>
          <w:kern w:val="0"/>
          <w:sz w:val="22"/>
          <w:szCs w:val="22"/>
          <w:lang w:eastAsia="en-GB"/>
          <w14:ligatures w14:val="none"/>
        </w:rPr>
        <w:t>6 National Landscape</w:t>
      </w:r>
      <w:r w:rsidR="001D0BEF">
        <w:rPr>
          <w:rFonts w:eastAsia="Times New Roman" w:cs="Segoe UI"/>
          <w:kern w:val="0"/>
          <w:sz w:val="22"/>
          <w:szCs w:val="22"/>
          <w:lang w:eastAsia="en-GB"/>
          <w14:ligatures w14:val="none"/>
        </w:rPr>
        <w:t>s</w:t>
      </w:r>
      <w:r w:rsidR="00A35FFF">
        <w:rPr>
          <w:rFonts w:eastAsia="Times New Roman" w:cs="Segoe UI"/>
          <w:kern w:val="0"/>
          <w:sz w:val="22"/>
          <w:szCs w:val="22"/>
          <w:lang w:eastAsia="en-GB"/>
          <w14:ligatures w14:val="none"/>
        </w:rPr>
        <w:t xml:space="preserve"> (formerly AONBs) in Somerset and Devon</w:t>
      </w:r>
      <w:r w:rsidR="004D7F79">
        <w:rPr>
          <w:rFonts w:eastAsia="Times New Roman" w:cs="Segoe UI"/>
          <w:kern w:val="0"/>
          <w:sz w:val="22"/>
          <w:szCs w:val="22"/>
          <w:lang w:eastAsia="en-GB"/>
          <w14:ligatures w14:val="none"/>
        </w:rPr>
        <w:t>:</w:t>
      </w:r>
    </w:p>
    <w:p w14:paraId="2D89EAC3" w14:textId="23AB771C" w:rsidR="004D7F79" w:rsidRDefault="004D7F79" w:rsidP="006474BB">
      <w:pPr>
        <w:pStyle w:val="ListParagraph"/>
        <w:numPr>
          <w:ilvl w:val="0"/>
          <w:numId w:val="2"/>
        </w:numPr>
        <w:spacing w:after="0" w:line="252" w:lineRule="auto"/>
        <w:ind w:left="425" w:hanging="425"/>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Dartmoor</w:t>
      </w:r>
    </w:p>
    <w:p w14:paraId="6AEEC9C8" w14:textId="781CB397" w:rsidR="00654B7E" w:rsidRDefault="00654B7E" w:rsidP="006474BB">
      <w:pPr>
        <w:pStyle w:val="ListParagraph"/>
        <w:numPr>
          <w:ilvl w:val="0"/>
          <w:numId w:val="2"/>
        </w:numPr>
        <w:spacing w:after="0" w:line="252" w:lineRule="auto"/>
        <w:ind w:left="425" w:hanging="425"/>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Exmoor</w:t>
      </w:r>
    </w:p>
    <w:p w14:paraId="49E15870" w14:textId="2758E990" w:rsidR="00654B7E" w:rsidRDefault="00654B7E" w:rsidP="006474BB">
      <w:pPr>
        <w:pStyle w:val="ListParagraph"/>
        <w:numPr>
          <w:ilvl w:val="0"/>
          <w:numId w:val="2"/>
        </w:numPr>
        <w:spacing w:after="0" w:line="252" w:lineRule="auto"/>
        <w:ind w:left="425" w:hanging="425"/>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Blackdown Hills (</w:t>
      </w:r>
      <w:r w:rsidR="00B27303">
        <w:rPr>
          <w:rFonts w:eastAsia="Times New Roman" w:cs="Segoe UI"/>
          <w:kern w:val="0"/>
          <w:sz w:val="22"/>
          <w:szCs w:val="22"/>
          <w:lang w:eastAsia="en-GB"/>
          <w14:ligatures w14:val="none"/>
        </w:rPr>
        <w:t>Devon / Somerset)</w:t>
      </w:r>
    </w:p>
    <w:p w14:paraId="6FBFF33D" w14:textId="17DB74B4" w:rsidR="00B27303" w:rsidRDefault="00B27303" w:rsidP="006474BB">
      <w:pPr>
        <w:pStyle w:val="ListParagraph"/>
        <w:numPr>
          <w:ilvl w:val="0"/>
          <w:numId w:val="2"/>
        </w:numPr>
        <w:spacing w:after="0" w:line="252" w:lineRule="auto"/>
        <w:ind w:left="425" w:hanging="425"/>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East Devon</w:t>
      </w:r>
    </w:p>
    <w:p w14:paraId="2A536C54" w14:textId="59D2075C" w:rsidR="00B27303" w:rsidRDefault="00CF6466" w:rsidP="006474BB">
      <w:pPr>
        <w:pStyle w:val="ListParagraph"/>
        <w:numPr>
          <w:ilvl w:val="0"/>
          <w:numId w:val="2"/>
        </w:numPr>
        <w:spacing w:after="0" w:line="252" w:lineRule="auto"/>
        <w:ind w:left="425" w:hanging="425"/>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North Devon</w:t>
      </w:r>
    </w:p>
    <w:p w14:paraId="386716BA" w14:textId="744F08D4" w:rsidR="00CF6466" w:rsidRDefault="00CF6466" w:rsidP="006474BB">
      <w:pPr>
        <w:pStyle w:val="ListParagraph"/>
        <w:numPr>
          <w:ilvl w:val="0"/>
          <w:numId w:val="2"/>
        </w:numPr>
        <w:spacing w:after="0" w:line="252" w:lineRule="auto"/>
        <w:ind w:left="425" w:hanging="425"/>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Quantock Hills (Somerset)</w:t>
      </w:r>
    </w:p>
    <w:p w14:paraId="3F2AD618" w14:textId="164450EE" w:rsidR="00CF6466" w:rsidRDefault="004B31E5" w:rsidP="006474BB">
      <w:pPr>
        <w:pStyle w:val="ListParagraph"/>
        <w:numPr>
          <w:ilvl w:val="0"/>
          <w:numId w:val="2"/>
        </w:numPr>
        <w:spacing w:after="0" w:line="252" w:lineRule="auto"/>
        <w:ind w:left="425" w:hanging="425"/>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South Devon</w:t>
      </w:r>
    </w:p>
    <w:p w14:paraId="4312AF91" w14:textId="3504813B" w:rsidR="004B31E5" w:rsidRPr="004D7F79" w:rsidRDefault="004B31E5" w:rsidP="006474BB">
      <w:pPr>
        <w:pStyle w:val="ListParagraph"/>
        <w:numPr>
          <w:ilvl w:val="0"/>
          <w:numId w:val="2"/>
        </w:numPr>
        <w:spacing w:line="252" w:lineRule="auto"/>
        <w:ind w:left="425" w:hanging="425"/>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Tamar Valley (Devon)</w:t>
      </w:r>
    </w:p>
    <w:p w14:paraId="353308EF" w14:textId="4538B381" w:rsidR="004B5E95" w:rsidRDefault="004B5E95" w:rsidP="00586355">
      <w:pPr>
        <w:jc w:val="both"/>
        <w:rPr>
          <w:rFonts w:eastAsia="Times New Roman" w:cs="Segoe UI"/>
          <w:kern w:val="0"/>
          <w:sz w:val="22"/>
          <w:szCs w:val="22"/>
          <w:lang w:eastAsia="en-GB"/>
          <w14:ligatures w14:val="none"/>
        </w:rPr>
      </w:pPr>
      <w:r w:rsidRPr="004B5E95">
        <w:rPr>
          <w:noProof/>
          <w:bdr w:val="single" w:sz="4" w:space="0" w:color="auto"/>
        </w:rPr>
        <w:drawing>
          <wp:inline distT="0" distB="0" distL="0" distR="0" wp14:anchorId="2B4B4750" wp14:editId="7539FFE1">
            <wp:extent cx="4775200" cy="3108166"/>
            <wp:effectExtent l="0" t="0" r="6350" b="0"/>
            <wp:docPr id="1825519214"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19214" name="Picture 1" descr="A map of the united states&#10;&#10;AI-generated content may be incorrect."/>
                    <pic:cNvPicPr/>
                  </pic:nvPicPr>
                  <pic:blipFill>
                    <a:blip r:embed="rId11"/>
                    <a:stretch>
                      <a:fillRect/>
                    </a:stretch>
                  </pic:blipFill>
                  <pic:spPr>
                    <a:xfrm>
                      <a:off x="0" y="0"/>
                      <a:ext cx="4784934" cy="3114502"/>
                    </a:xfrm>
                    <a:prstGeom prst="rect">
                      <a:avLst/>
                    </a:prstGeom>
                  </pic:spPr>
                </pic:pic>
              </a:graphicData>
            </a:graphic>
          </wp:inline>
        </w:drawing>
      </w:r>
    </w:p>
    <w:p w14:paraId="347049D7" w14:textId="4FEBF36F" w:rsidR="00150791" w:rsidRPr="002F663E" w:rsidRDefault="002F663E" w:rsidP="00586355">
      <w:pPr>
        <w:jc w:val="both"/>
        <w:rPr>
          <w:rFonts w:eastAsia="Times New Roman" w:cs="Segoe UI"/>
          <w:kern w:val="0"/>
          <w:sz w:val="20"/>
          <w:szCs w:val="20"/>
          <w:lang w:eastAsia="en-GB"/>
          <w14:ligatures w14:val="none"/>
        </w:rPr>
      </w:pPr>
      <w:r w:rsidRPr="002F663E">
        <w:rPr>
          <w:rFonts w:eastAsia="Times New Roman" w:cs="Segoe UI"/>
          <w:kern w:val="0"/>
          <w:sz w:val="20"/>
          <w:szCs w:val="20"/>
          <w:lang w:eastAsia="en-GB"/>
          <w14:ligatures w14:val="none"/>
        </w:rPr>
        <w:t>Source: Dartmoor National Park</w:t>
      </w:r>
    </w:p>
    <w:p w14:paraId="7FA68F71" w14:textId="2F601519" w:rsidR="004B52E5" w:rsidRDefault="0030076F" w:rsidP="006474BB">
      <w:pPr>
        <w:spacing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A</w:t>
      </w:r>
      <w:r w:rsidRPr="0030076F">
        <w:rPr>
          <w:rFonts w:eastAsia="Times New Roman" w:cs="Segoe UI"/>
          <w:kern w:val="0"/>
          <w:sz w:val="22"/>
          <w:szCs w:val="22"/>
          <w:lang w:eastAsia="en-GB"/>
          <w14:ligatures w14:val="none"/>
        </w:rPr>
        <w:t>long with National Parks, National Landscape</w:t>
      </w:r>
      <w:r w:rsidR="00EE79E4">
        <w:rPr>
          <w:rFonts w:eastAsia="Times New Roman" w:cs="Segoe UI"/>
          <w:kern w:val="0"/>
          <w:sz w:val="22"/>
          <w:szCs w:val="22"/>
          <w:lang w:eastAsia="en-GB"/>
          <w14:ligatures w14:val="none"/>
        </w:rPr>
        <w:t xml:space="preserve">s </w:t>
      </w:r>
      <w:r w:rsidRPr="0030076F">
        <w:rPr>
          <w:rFonts w:eastAsia="Times New Roman" w:cs="Segoe UI"/>
          <w:kern w:val="0"/>
          <w:sz w:val="22"/>
          <w:szCs w:val="22"/>
          <w:lang w:eastAsia="en-GB"/>
          <w14:ligatures w14:val="none"/>
        </w:rPr>
        <w:t>have the highest status of planning protection</w:t>
      </w:r>
      <w:r w:rsidR="008F6DD7">
        <w:rPr>
          <w:rFonts w:eastAsia="Times New Roman" w:cs="Segoe UI"/>
          <w:kern w:val="0"/>
          <w:sz w:val="22"/>
          <w:szCs w:val="22"/>
          <w:lang w:eastAsia="en-GB"/>
          <w14:ligatures w14:val="none"/>
        </w:rPr>
        <w:t>.</w:t>
      </w:r>
      <w:r w:rsidRPr="0030076F">
        <w:rPr>
          <w:rFonts w:eastAsia="Times New Roman" w:cs="Segoe UI"/>
          <w:kern w:val="0"/>
          <w:sz w:val="22"/>
          <w:szCs w:val="22"/>
          <w:lang w:eastAsia="en-GB"/>
          <w14:ligatures w14:val="none"/>
        </w:rPr>
        <w:t xml:space="preserve"> The purpose of a National Landscape is to protect and enhance the natural beauty </w:t>
      </w:r>
      <w:r w:rsidR="00E02542">
        <w:rPr>
          <w:rFonts w:eastAsia="Times New Roman" w:cs="Segoe UI"/>
          <w:kern w:val="0"/>
          <w:sz w:val="22"/>
          <w:szCs w:val="22"/>
          <w:lang w:eastAsia="en-GB"/>
          <w14:ligatures w14:val="none"/>
        </w:rPr>
        <w:t xml:space="preserve">and habitats </w:t>
      </w:r>
      <w:r w:rsidRPr="0030076F">
        <w:rPr>
          <w:rFonts w:eastAsia="Times New Roman" w:cs="Segoe UI"/>
          <w:kern w:val="0"/>
          <w:sz w:val="22"/>
          <w:szCs w:val="22"/>
          <w:lang w:eastAsia="en-GB"/>
          <w14:ligatures w14:val="none"/>
        </w:rPr>
        <w:t>of the area, with particular reference to its management plan, which is reviewed every five years. </w:t>
      </w:r>
    </w:p>
    <w:p w14:paraId="0FC00508" w14:textId="2F0813EC" w:rsidR="0030076F" w:rsidRPr="0030076F" w:rsidRDefault="00510E9E" w:rsidP="006474BB">
      <w:pPr>
        <w:spacing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lastRenderedPageBreak/>
        <w:t xml:space="preserve">By 2030 </w:t>
      </w:r>
      <w:r w:rsidR="0030076F" w:rsidRPr="0030076F">
        <w:rPr>
          <w:rFonts w:eastAsia="Times New Roman" w:cs="Segoe UI"/>
          <w:kern w:val="0"/>
          <w:sz w:val="22"/>
          <w:szCs w:val="22"/>
          <w:lang w:eastAsia="en-GB"/>
          <w14:ligatures w14:val="none"/>
        </w:rPr>
        <w:t>National Landscapes</w:t>
      </w:r>
      <w:r w:rsidR="00142B8F">
        <w:rPr>
          <w:rFonts w:eastAsia="Times New Roman" w:cs="Segoe UI"/>
          <w:kern w:val="0"/>
          <w:sz w:val="22"/>
          <w:szCs w:val="22"/>
          <w:lang w:eastAsia="en-GB"/>
          <w14:ligatures w14:val="none"/>
        </w:rPr>
        <w:t xml:space="preserve"> in England </w:t>
      </w:r>
      <w:r>
        <w:rPr>
          <w:rFonts w:eastAsia="Times New Roman" w:cs="Segoe UI"/>
          <w:kern w:val="0"/>
          <w:sz w:val="22"/>
          <w:szCs w:val="22"/>
          <w:lang w:eastAsia="en-GB"/>
          <w14:ligatures w14:val="none"/>
        </w:rPr>
        <w:t>are also expected to</w:t>
      </w:r>
      <w:r w:rsidR="00DC120F">
        <w:rPr>
          <w:rFonts w:eastAsia="Times New Roman" w:cs="Segoe UI"/>
          <w:kern w:val="0"/>
          <w:sz w:val="22"/>
          <w:szCs w:val="22"/>
          <w:lang w:eastAsia="en-GB"/>
          <w14:ligatures w14:val="none"/>
        </w:rPr>
        <w:t xml:space="preserve"> deliver</w:t>
      </w:r>
      <w:r w:rsidR="005A2E22">
        <w:rPr>
          <w:rFonts w:eastAsia="Times New Roman" w:cs="Segoe UI"/>
          <w:kern w:val="0"/>
          <w:sz w:val="22"/>
          <w:szCs w:val="22"/>
          <w:lang w:eastAsia="en-GB"/>
          <w14:ligatures w14:val="none"/>
        </w:rPr>
        <w:t xml:space="preserve"> on</w:t>
      </w:r>
      <w:r w:rsidR="00142B8F">
        <w:rPr>
          <w:rFonts w:eastAsia="Times New Roman" w:cs="Segoe UI"/>
          <w:kern w:val="0"/>
          <w:sz w:val="22"/>
          <w:szCs w:val="22"/>
          <w:lang w:eastAsia="en-GB"/>
          <w14:ligatures w14:val="none"/>
        </w:rPr>
        <w:t xml:space="preserve">: </w:t>
      </w:r>
    </w:p>
    <w:p w14:paraId="548DC2D8" w14:textId="39D8B1D3" w:rsidR="0030076F" w:rsidRPr="0030076F" w:rsidRDefault="005A2E22" w:rsidP="006474BB">
      <w:pPr>
        <w:numPr>
          <w:ilvl w:val="0"/>
          <w:numId w:val="3"/>
        </w:numPr>
        <w:tabs>
          <w:tab w:val="clear" w:pos="720"/>
        </w:tabs>
        <w:spacing w:after="120" w:line="252" w:lineRule="auto"/>
        <w:ind w:left="425" w:hanging="425"/>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The creation / restoration of </w:t>
      </w:r>
      <w:r w:rsidR="0030076F" w:rsidRPr="0030076F">
        <w:rPr>
          <w:rFonts w:eastAsia="Times New Roman" w:cs="Segoe UI"/>
          <w:kern w:val="0"/>
          <w:sz w:val="22"/>
          <w:szCs w:val="22"/>
          <w:lang w:eastAsia="en-GB"/>
          <w14:ligatures w14:val="none"/>
        </w:rPr>
        <w:t>100,000 hectares of wildlife-rich habitat (approximately nine times the size of Manchester)</w:t>
      </w:r>
    </w:p>
    <w:p w14:paraId="5D78C87C" w14:textId="4468F608" w:rsidR="0030076F" w:rsidRPr="0030076F" w:rsidRDefault="005A2E22" w:rsidP="006474BB">
      <w:pPr>
        <w:numPr>
          <w:ilvl w:val="0"/>
          <w:numId w:val="3"/>
        </w:numPr>
        <w:tabs>
          <w:tab w:val="clear" w:pos="720"/>
        </w:tabs>
        <w:spacing w:after="120" w:line="252" w:lineRule="auto"/>
        <w:ind w:left="425" w:hanging="425"/>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The r</w:t>
      </w:r>
      <w:r w:rsidR="0030076F" w:rsidRPr="0030076F">
        <w:rPr>
          <w:rFonts w:eastAsia="Times New Roman" w:cs="Segoe UI"/>
          <w:kern w:val="0"/>
          <w:sz w:val="22"/>
          <w:szCs w:val="22"/>
          <w:lang w:eastAsia="en-GB"/>
          <w14:ligatures w14:val="none"/>
        </w:rPr>
        <w:t>estor</w:t>
      </w:r>
      <w:r>
        <w:rPr>
          <w:rFonts w:eastAsia="Times New Roman" w:cs="Segoe UI"/>
          <w:kern w:val="0"/>
          <w:sz w:val="22"/>
          <w:szCs w:val="22"/>
          <w:lang w:eastAsia="en-GB"/>
          <w14:ligatures w14:val="none"/>
        </w:rPr>
        <w:t>ation of</w:t>
      </w:r>
      <w:r w:rsidR="0030076F" w:rsidRPr="0030076F">
        <w:rPr>
          <w:rFonts w:eastAsia="Times New Roman" w:cs="Segoe UI"/>
          <w:kern w:val="0"/>
          <w:sz w:val="22"/>
          <w:szCs w:val="22"/>
          <w:lang w:eastAsia="en-GB"/>
          <w14:ligatures w14:val="none"/>
        </w:rPr>
        <w:t xml:space="preserve"> at least 200,000 hectares of land within SSSIs to a 'favourable condition' (an area greater than the size of London)</w:t>
      </w:r>
    </w:p>
    <w:p w14:paraId="7DB02C16" w14:textId="56FF5698" w:rsidR="0030076F" w:rsidRDefault="0030076F" w:rsidP="00BA785F">
      <w:pPr>
        <w:numPr>
          <w:ilvl w:val="0"/>
          <w:numId w:val="3"/>
        </w:numPr>
        <w:tabs>
          <w:tab w:val="clear" w:pos="720"/>
        </w:tabs>
        <w:spacing w:after="240" w:line="252" w:lineRule="auto"/>
        <w:ind w:left="425" w:hanging="425"/>
        <w:jc w:val="both"/>
        <w:rPr>
          <w:rFonts w:eastAsia="Times New Roman" w:cs="Segoe UI"/>
          <w:kern w:val="0"/>
          <w:sz w:val="22"/>
          <w:szCs w:val="22"/>
          <w:lang w:eastAsia="en-GB"/>
          <w14:ligatures w14:val="none"/>
        </w:rPr>
      </w:pPr>
      <w:r w:rsidRPr="0030076F">
        <w:rPr>
          <w:rFonts w:eastAsia="Times New Roman" w:cs="Segoe UI"/>
          <w:kern w:val="0"/>
          <w:sz w:val="22"/>
          <w:szCs w:val="22"/>
          <w:lang w:eastAsia="en-GB"/>
          <w14:ligatures w14:val="none"/>
        </w:rPr>
        <w:t>Planting</w:t>
      </w:r>
      <w:r w:rsidR="005D6816">
        <w:rPr>
          <w:rFonts w:eastAsia="Times New Roman" w:cs="Segoe UI"/>
          <w:kern w:val="0"/>
          <w:sz w:val="22"/>
          <w:szCs w:val="22"/>
          <w:lang w:eastAsia="en-GB"/>
          <w14:ligatures w14:val="none"/>
        </w:rPr>
        <w:t xml:space="preserve"> </w:t>
      </w:r>
      <w:r w:rsidRPr="0030076F">
        <w:rPr>
          <w:rFonts w:eastAsia="Times New Roman" w:cs="Segoe UI"/>
          <w:kern w:val="0"/>
          <w:sz w:val="22"/>
          <w:szCs w:val="22"/>
          <w:lang w:eastAsia="en-GB"/>
          <w14:ligatures w14:val="none"/>
        </w:rPr>
        <w:t>/</w:t>
      </w:r>
      <w:r w:rsidR="005D6816">
        <w:rPr>
          <w:rFonts w:eastAsia="Times New Roman" w:cs="Segoe UI"/>
          <w:kern w:val="0"/>
          <w:sz w:val="22"/>
          <w:szCs w:val="22"/>
          <w:lang w:eastAsia="en-GB"/>
          <w14:ligatures w14:val="none"/>
        </w:rPr>
        <w:t xml:space="preserve"> </w:t>
      </w:r>
      <w:r w:rsidRPr="0030076F">
        <w:rPr>
          <w:rFonts w:eastAsia="Times New Roman" w:cs="Segoe UI"/>
          <w:kern w:val="0"/>
          <w:sz w:val="22"/>
          <w:szCs w:val="22"/>
          <w:lang w:eastAsia="en-GB"/>
          <w14:ligatures w14:val="none"/>
        </w:rPr>
        <w:t>regenerating 36,000 hectares of woodland (an area just smaller than Isle of Wight).</w:t>
      </w:r>
    </w:p>
    <w:p w14:paraId="7166DC06" w14:textId="16130658" w:rsidR="002F663E" w:rsidRDefault="002F663E" w:rsidP="002F663E">
      <w:pPr>
        <w:jc w:val="both"/>
        <w:rPr>
          <w:rFonts w:eastAsia="Times New Roman" w:cs="Segoe UI"/>
          <w:b/>
          <w:bCs/>
          <w:color w:val="C00000"/>
          <w:kern w:val="0"/>
          <w:lang w:eastAsia="en-GB"/>
          <w14:ligatures w14:val="none"/>
        </w:rPr>
      </w:pPr>
      <w:bookmarkStart w:id="9" w:name="_Hlk195116626"/>
      <w:bookmarkStart w:id="10" w:name="_Hlk196153733"/>
      <w:r>
        <w:rPr>
          <w:rFonts w:eastAsia="Times New Roman" w:cs="Segoe UI"/>
          <w:b/>
          <w:bCs/>
          <w:color w:val="C00000"/>
          <w:kern w:val="0"/>
          <w:lang w:eastAsia="en-GB"/>
          <w14:ligatures w14:val="none"/>
        </w:rPr>
        <w:t>Protection</w:t>
      </w:r>
      <w:bookmarkEnd w:id="9"/>
      <w:r>
        <w:rPr>
          <w:rFonts w:eastAsia="Times New Roman" w:cs="Segoe UI"/>
          <w:b/>
          <w:bCs/>
          <w:color w:val="C00000"/>
          <w:kern w:val="0"/>
          <w:lang w:eastAsia="en-GB"/>
          <w14:ligatures w14:val="none"/>
        </w:rPr>
        <w:t xml:space="preserve"> and Management of Designated Wildlife Sites</w:t>
      </w:r>
      <w:r w:rsidR="00BE337A">
        <w:rPr>
          <w:rFonts w:eastAsia="Times New Roman" w:cs="Segoe UI"/>
          <w:b/>
          <w:bCs/>
          <w:color w:val="C00000"/>
          <w:kern w:val="0"/>
          <w:lang w:eastAsia="en-GB"/>
          <w14:ligatures w14:val="none"/>
        </w:rPr>
        <w:t xml:space="preserve"> in the SWFFIZ Area</w:t>
      </w:r>
    </w:p>
    <w:bookmarkEnd w:id="10"/>
    <w:p w14:paraId="3EA12448" w14:textId="7204B036" w:rsidR="0030076F" w:rsidRDefault="00A05BB9" w:rsidP="006474BB">
      <w:pPr>
        <w:spacing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There is a hierarchy of protected wildlife sites </w:t>
      </w:r>
      <w:r w:rsidR="004228EA">
        <w:rPr>
          <w:rFonts w:eastAsia="Times New Roman" w:cs="Segoe UI"/>
          <w:kern w:val="0"/>
          <w:sz w:val="22"/>
          <w:szCs w:val="22"/>
          <w:lang w:eastAsia="en-GB"/>
          <w14:ligatures w14:val="none"/>
        </w:rPr>
        <w:t xml:space="preserve">which have statutory </w:t>
      </w:r>
      <w:r w:rsidR="00190BDE">
        <w:rPr>
          <w:rFonts w:eastAsia="Times New Roman" w:cs="Segoe UI"/>
          <w:kern w:val="0"/>
          <w:sz w:val="22"/>
          <w:szCs w:val="22"/>
          <w:lang w:eastAsia="en-GB"/>
          <w14:ligatures w14:val="none"/>
        </w:rPr>
        <w:t>protection:</w:t>
      </w:r>
    </w:p>
    <w:p w14:paraId="326AE0E1" w14:textId="2975297C" w:rsidR="00190BDE" w:rsidRPr="00E33CB1" w:rsidRDefault="00190BDE" w:rsidP="006474BB">
      <w:pPr>
        <w:spacing w:after="120" w:line="252" w:lineRule="auto"/>
        <w:jc w:val="both"/>
        <w:rPr>
          <w:rFonts w:eastAsia="Times New Roman" w:cs="Segoe UI"/>
          <w:kern w:val="0"/>
          <w:sz w:val="22"/>
          <w:szCs w:val="22"/>
          <w:lang w:eastAsia="en-GB"/>
          <w14:ligatures w14:val="none"/>
        </w:rPr>
      </w:pPr>
      <w:r w:rsidRPr="00E33CB1">
        <w:rPr>
          <w:rFonts w:eastAsia="Times New Roman" w:cs="Segoe UI"/>
          <w:b/>
          <w:bCs/>
          <w:kern w:val="0"/>
          <w:sz w:val="22"/>
          <w:szCs w:val="22"/>
          <w:lang w:eastAsia="en-GB"/>
          <w14:ligatures w14:val="none"/>
        </w:rPr>
        <w:t>E</w:t>
      </w:r>
      <w:r w:rsidR="008D3FFE" w:rsidRPr="00E33CB1">
        <w:rPr>
          <w:rFonts w:eastAsia="Times New Roman" w:cs="Segoe UI"/>
          <w:b/>
          <w:bCs/>
          <w:kern w:val="0"/>
          <w:sz w:val="22"/>
          <w:szCs w:val="22"/>
          <w:lang w:eastAsia="en-GB"/>
          <w14:ligatures w14:val="none"/>
        </w:rPr>
        <w:t>uropean Significance:</w:t>
      </w:r>
      <w:r w:rsidR="008D3FFE" w:rsidRPr="00E33CB1">
        <w:rPr>
          <w:rFonts w:eastAsia="Times New Roman" w:cs="Segoe UI"/>
          <w:kern w:val="0"/>
          <w:sz w:val="22"/>
          <w:szCs w:val="22"/>
          <w:lang w:eastAsia="en-GB"/>
          <w14:ligatures w14:val="none"/>
        </w:rPr>
        <w:t xml:space="preserve"> </w:t>
      </w:r>
      <w:r w:rsidRPr="00E33CB1">
        <w:rPr>
          <w:rFonts w:eastAsia="Times New Roman" w:cs="Segoe UI"/>
          <w:kern w:val="0"/>
          <w:sz w:val="22"/>
          <w:szCs w:val="22"/>
          <w:lang w:eastAsia="en-GB"/>
          <w14:ligatures w14:val="none"/>
        </w:rPr>
        <w:t>Special Areas of Conservation (SACs) are protected sites considered to be most in need of conservation at a European level (excluding birds which are covered by Special Protection Areas)</w:t>
      </w:r>
      <w:r w:rsidR="00B43FBD">
        <w:rPr>
          <w:rFonts w:eastAsia="Times New Roman" w:cs="Segoe UI"/>
          <w:kern w:val="0"/>
          <w:sz w:val="22"/>
          <w:szCs w:val="22"/>
          <w:lang w:eastAsia="en-GB"/>
          <w14:ligatures w14:val="none"/>
        </w:rPr>
        <w:t>.</w:t>
      </w:r>
    </w:p>
    <w:p w14:paraId="1BDC5C31" w14:textId="19E7FC05" w:rsidR="0073758A" w:rsidRPr="00E33CB1" w:rsidRDefault="00063C71" w:rsidP="006474BB">
      <w:pPr>
        <w:spacing w:after="120" w:line="252" w:lineRule="auto"/>
        <w:jc w:val="both"/>
        <w:rPr>
          <w:rFonts w:eastAsia="Times New Roman" w:cs="Segoe UI"/>
          <w:kern w:val="0"/>
          <w:sz w:val="22"/>
          <w:szCs w:val="22"/>
          <w:lang w:eastAsia="en-GB"/>
          <w14:ligatures w14:val="none"/>
        </w:rPr>
      </w:pPr>
      <w:r w:rsidRPr="00BA5F20">
        <w:rPr>
          <w:noProof/>
        </w:rPr>
        <w:drawing>
          <wp:anchor distT="0" distB="0" distL="114300" distR="114300" simplePos="0" relativeHeight="251661312" behindDoc="0" locked="0" layoutInCell="1" allowOverlap="1" wp14:anchorId="60762FEC" wp14:editId="6B8E5573">
            <wp:simplePos x="0" y="0"/>
            <wp:positionH relativeFrom="column">
              <wp:posOffset>2934335</wp:posOffset>
            </wp:positionH>
            <wp:positionV relativeFrom="paragraph">
              <wp:posOffset>74295</wp:posOffset>
            </wp:positionV>
            <wp:extent cx="2831465" cy="2019300"/>
            <wp:effectExtent l="0" t="0" r="6985" b="0"/>
            <wp:wrapThrough wrapText="bothSides">
              <wp:wrapPolygon edited="0">
                <wp:start x="0" y="0"/>
                <wp:lineTo x="0" y="21396"/>
                <wp:lineTo x="21508" y="21396"/>
                <wp:lineTo x="21508" y="0"/>
                <wp:lineTo x="0" y="0"/>
              </wp:wrapPolygon>
            </wp:wrapThrough>
            <wp:docPr id="321270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70750" name=""/>
                    <pic:cNvPicPr/>
                  </pic:nvPicPr>
                  <pic:blipFill>
                    <a:blip r:embed="rId12">
                      <a:extLst>
                        <a:ext uri="{28A0092B-C50C-407E-A947-70E740481C1C}">
                          <a14:useLocalDpi xmlns:a14="http://schemas.microsoft.com/office/drawing/2010/main" val="0"/>
                        </a:ext>
                      </a:extLst>
                    </a:blip>
                    <a:stretch>
                      <a:fillRect/>
                    </a:stretch>
                  </pic:blipFill>
                  <pic:spPr>
                    <a:xfrm>
                      <a:off x="0" y="0"/>
                      <a:ext cx="2831465" cy="2019300"/>
                    </a:xfrm>
                    <a:prstGeom prst="rect">
                      <a:avLst/>
                    </a:prstGeom>
                  </pic:spPr>
                </pic:pic>
              </a:graphicData>
            </a:graphic>
            <wp14:sizeRelH relativeFrom="margin">
              <wp14:pctWidth>0</wp14:pctWidth>
            </wp14:sizeRelH>
            <wp14:sizeRelV relativeFrom="margin">
              <wp14:pctHeight>0</wp14:pctHeight>
            </wp14:sizeRelV>
          </wp:anchor>
        </w:drawing>
      </w:r>
      <w:r w:rsidR="0073758A" w:rsidRPr="00E33CB1">
        <w:rPr>
          <w:rFonts w:eastAsia="Times New Roman" w:cs="Segoe UI"/>
          <w:b/>
          <w:bCs/>
          <w:kern w:val="0"/>
          <w:sz w:val="22"/>
          <w:szCs w:val="22"/>
          <w:lang w:eastAsia="en-GB"/>
          <w14:ligatures w14:val="none"/>
        </w:rPr>
        <w:t>National Significance:</w:t>
      </w:r>
      <w:r w:rsidR="0073758A" w:rsidRPr="00E33CB1">
        <w:rPr>
          <w:rFonts w:eastAsia="Times New Roman" w:cs="Segoe UI"/>
          <w:kern w:val="0"/>
          <w:sz w:val="22"/>
          <w:szCs w:val="22"/>
          <w:lang w:eastAsia="en-GB"/>
          <w14:ligatures w14:val="none"/>
        </w:rPr>
        <w:t xml:space="preserve"> Sites of Special Scientific Interest (SSSI</w:t>
      </w:r>
      <w:r w:rsidR="00E64671" w:rsidRPr="00E33CB1">
        <w:rPr>
          <w:rFonts w:eastAsia="Times New Roman" w:cs="Segoe UI"/>
          <w:kern w:val="0"/>
          <w:sz w:val="22"/>
          <w:szCs w:val="22"/>
          <w:lang w:eastAsia="en-GB"/>
          <w14:ligatures w14:val="none"/>
        </w:rPr>
        <w:t>s</w:t>
      </w:r>
      <w:r w:rsidR="0073758A" w:rsidRPr="00E33CB1">
        <w:rPr>
          <w:rFonts w:eastAsia="Times New Roman" w:cs="Segoe UI"/>
          <w:kern w:val="0"/>
          <w:sz w:val="22"/>
          <w:szCs w:val="22"/>
          <w:lang w:eastAsia="en-GB"/>
          <w14:ligatures w14:val="none"/>
        </w:rPr>
        <w:t>) represent the country’s best wildlife and geological sites.</w:t>
      </w:r>
      <w:r w:rsidR="00882D86" w:rsidRPr="00E33CB1">
        <w:rPr>
          <w:rFonts w:eastAsia="Times New Roman" w:cs="Segoe UI"/>
          <w:kern w:val="0"/>
          <w:sz w:val="22"/>
          <w:szCs w:val="22"/>
          <w:lang w:eastAsia="en-GB"/>
          <w14:ligatures w14:val="none"/>
        </w:rPr>
        <w:t xml:space="preserve"> </w:t>
      </w:r>
      <w:r w:rsidR="0073758A" w:rsidRPr="00E33CB1">
        <w:rPr>
          <w:rFonts w:eastAsia="Times New Roman" w:cs="Segoe UI"/>
          <w:kern w:val="0"/>
          <w:sz w:val="22"/>
          <w:szCs w:val="22"/>
          <w:lang w:eastAsia="en-GB"/>
          <w14:ligatures w14:val="none"/>
        </w:rPr>
        <w:t>Natural England are responsible for their designation</w:t>
      </w:r>
      <w:r w:rsidR="003613A1" w:rsidRPr="00E33CB1">
        <w:rPr>
          <w:rFonts w:eastAsia="Times New Roman" w:cs="Segoe UI"/>
          <w:kern w:val="0"/>
          <w:sz w:val="22"/>
          <w:szCs w:val="22"/>
          <w:lang w:eastAsia="en-GB"/>
          <w14:ligatures w14:val="none"/>
        </w:rPr>
        <w:t xml:space="preserve"> and</w:t>
      </w:r>
      <w:r w:rsidR="00957DEE" w:rsidRPr="00E33CB1">
        <w:rPr>
          <w:rFonts w:eastAsia="Times New Roman" w:cs="Segoe UI"/>
          <w:kern w:val="0"/>
          <w:sz w:val="22"/>
          <w:szCs w:val="22"/>
          <w:lang w:eastAsia="en-GB"/>
          <w14:ligatures w14:val="none"/>
        </w:rPr>
        <w:t xml:space="preserve"> </w:t>
      </w:r>
      <w:r w:rsidR="00EA0591" w:rsidRPr="00E33CB1">
        <w:rPr>
          <w:rFonts w:eastAsia="Times New Roman" w:cs="Segoe UI"/>
          <w:kern w:val="0"/>
          <w:sz w:val="22"/>
          <w:szCs w:val="22"/>
          <w:lang w:eastAsia="en-GB"/>
          <w14:ligatures w14:val="none"/>
        </w:rPr>
        <w:t xml:space="preserve">the </w:t>
      </w:r>
      <w:r w:rsidR="003613A1" w:rsidRPr="00E33CB1">
        <w:rPr>
          <w:rFonts w:eastAsia="Times New Roman" w:cs="Segoe UI"/>
          <w:kern w:val="0"/>
          <w:sz w:val="22"/>
          <w:szCs w:val="22"/>
          <w:lang w:eastAsia="en-GB"/>
          <w14:ligatures w14:val="none"/>
        </w:rPr>
        <w:t xml:space="preserve">'site management statement' </w:t>
      </w:r>
      <w:r w:rsidR="00EA0591" w:rsidRPr="00E33CB1">
        <w:rPr>
          <w:rFonts w:eastAsia="Times New Roman" w:cs="Segoe UI"/>
          <w:kern w:val="0"/>
          <w:sz w:val="22"/>
          <w:szCs w:val="22"/>
          <w:lang w:eastAsia="en-GB"/>
          <w14:ligatures w14:val="none"/>
        </w:rPr>
        <w:t xml:space="preserve">which sets out </w:t>
      </w:r>
      <w:r w:rsidR="003613A1" w:rsidRPr="00E33CB1">
        <w:rPr>
          <w:rFonts w:eastAsia="Times New Roman" w:cs="Segoe UI"/>
          <w:kern w:val="0"/>
          <w:sz w:val="22"/>
          <w:szCs w:val="22"/>
          <w:lang w:eastAsia="en-GB"/>
          <w14:ligatures w14:val="none"/>
        </w:rPr>
        <w:t>management</w:t>
      </w:r>
      <w:r w:rsidR="00BC1AF5" w:rsidRPr="00E33CB1">
        <w:rPr>
          <w:rFonts w:eastAsia="Times New Roman" w:cs="Segoe UI"/>
          <w:kern w:val="0"/>
          <w:sz w:val="22"/>
          <w:szCs w:val="22"/>
          <w:lang w:eastAsia="en-GB"/>
          <w14:ligatures w14:val="none"/>
        </w:rPr>
        <w:t xml:space="preserve"> responsibilities. </w:t>
      </w:r>
      <w:r w:rsidR="003613A1" w:rsidRPr="00E33CB1">
        <w:rPr>
          <w:rFonts w:eastAsia="Times New Roman" w:cs="Segoe UI"/>
          <w:kern w:val="0"/>
          <w:sz w:val="22"/>
          <w:szCs w:val="22"/>
          <w:lang w:eastAsia="en-GB"/>
          <w14:ligatures w14:val="none"/>
        </w:rPr>
        <w:t>Public bodies which own or occupy an SSSI have a duty to manage it properly.</w:t>
      </w:r>
      <w:r w:rsidR="002C6F52" w:rsidRPr="00E33CB1">
        <w:rPr>
          <w:rFonts w:eastAsia="Times New Roman" w:cs="Segoe UI"/>
          <w:kern w:val="0"/>
          <w:sz w:val="22"/>
          <w:szCs w:val="22"/>
          <w:lang w:eastAsia="en-GB"/>
          <w14:ligatures w14:val="none"/>
        </w:rPr>
        <w:t xml:space="preserve"> </w:t>
      </w:r>
      <w:r w:rsidR="00322EE8" w:rsidRPr="00E33CB1">
        <w:rPr>
          <w:rFonts w:eastAsia="Times New Roman" w:cs="Segoe UI"/>
          <w:kern w:val="0"/>
          <w:sz w:val="22"/>
          <w:szCs w:val="22"/>
          <w:lang w:eastAsia="en-GB"/>
          <w14:ligatures w14:val="none"/>
        </w:rPr>
        <w:t xml:space="preserve">There are also </w:t>
      </w:r>
      <w:r w:rsidR="002C6F52" w:rsidRPr="00E33CB1">
        <w:rPr>
          <w:rFonts w:eastAsia="Times New Roman" w:cs="Segoe UI"/>
          <w:kern w:val="0"/>
          <w:sz w:val="22"/>
          <w:szCs w:val="22"/>
          <w:lang w:eastAsia="en-GB"/>
          <w14:ligatures w14:val="none"/>
        </w:rPr>
        <w:t xml:space="preserve">National </w:t>
      </w:r>
      <w:r w:rsidR="006320D0" w:rsidRPr="00E33CB1">
        <w:rPr>
          <w:rFonts w:eastAsia="Times New Roman" w:cs="Segoe UI"/>
          <w:kern w:val="0"/>
          <w:sz w:val="22"/>
          <w:szCs w:val="22"/>
          <w:lang w:eastAsia="en-GB"/>
          <w14:ligatures w14:val="none"/>
        </w:rPr>
        <w:t xml:space="preserve">Nature Reserves </w:t>
      </w:r>
      <w:r w:rsidR="00322EE8" w:rsidRPr="00E33CB1">
        <w:rPr>
          <w:rFonts w:eastAsia="Times New Roman" w:cs="Segoe UI"/>
          <w:kern w:val="0"/>
          <w:sz w:val="22"/>
          <w:szCs w:val="22"/>
          <w:lang w:eastAsia="en-GB"/>
          <w14:ligatures w14:val="none"/>
        </w:rPr>
        <w:t>(</w:t>
      </w:r>
      <w:r w:rsidR="006320D0" w:rsidRPr="00E33CB1">
        <w:rPr>
          <w:rFonts w:eastAsia="Times New Roman" w:cs="Segoe UI"/>
          <w:kern w:val="0"/>
          <w:sz w:val="22"/>
          <w:szCs w:val="22"/>
          <w:lang w:eastAsia="en-GB"/>
          <w14:ligatures w14:val="none"/>
        </w:rPr>
        <w:t>224 in England</w:t>
      </w:r>
      <w:r w:rsidR="00322EE8" w:rsidRPr="00E33CB1">
        <w:rPr>
          <w:rFonts w:eastAsia="Times New Roman" w:cs="Segoe UI"/>
          <w:kern w:val="0"/>
          <w:sz w:val="22"/>
          <w:szCs w:val="22"/>
          <w:lang w:eastAsia="en-GB"/>
          <w14:ligatures w14:val="none"/>
        </w:rPr>
        <w:t>)</w:t>
      </w:r>
      <w:r w:rsidR="007F448A" w:rsidRPr="00E33CB1">
        <w:rPr>
          <w:rFonts w:eastAsia="Times New Roman" w:cs="Segoe UI"/>
          <w:kern w:val="0"/>
          <w:sz w:val="22"/>
          <w:szCs w:val="22"/>
          <w:lang w:eastAsia="en-GB"/>
          <w14:ligatures w14:val="none"/>
        </w:rPr>
        <w:t xml:space="preserve">. </w:t>
      </w:r>
      <w:r w:rsidR="006320D0" w:rsidRPr="00E33CB1">
        <w:rPr>
          <w:rFonts w:eastAsia="Times New Roman" w:cs="Segoe UI"/>
          <w:kern w:val="0"/>
          <w:sz w:val="22"/>
          <w:szCs w:val="22"/>
          <w:lang w:eastAsia="en-GB"/>
          <w14:ligatures w14:val="none"/>
        </w:rPr>
        <w:t>Natural England manages two thirds of NNRs with the remaining reserves managed by authorities such as the Forestry Commission and the RSPB</w:t>
      </w:r>
      <w:r w:rsidR="00536205" w:rsidRPr="00E33CB1">
        <w:rPr>
          <w:rFonts w:eastAsia="Times New Roman" w:cs="Segoe UI"/>
          <w:kern w:val="0"/>
          <w:sz w:val="22"/>
          <w:szCs w:val="22"/>
          <w:lang w:eastAsia="en-GB"/>
          <w14:ligatures w14:val="none"/>
        </w:rPr>
        <w:t>. For illustrative purposes, maps of protected wildlife sites in Somerset are shown below</w:t>
      </w:r>
      <w:r w:rsidR="00076581" w:rsidRPr="00E33CB1">
        <w:rPr>
          <w:rFonts w:eastAsia="Times New Roman" w:cs="Segoe UI"/>
          <w:kern w:val="0"/>
          <w:sz w:val="22"/>
          <w:szCs w:val="22"/>
          <w:lang w:eastAsia="en-GB"/>
          <w14:ligatures w14:val="none"/>
        </w:rPr>
        <w:t xml:space="preserve"> and there will be a similar network of sites in Devon.</w:t>
      </w:r>
    </w:p>
    <w:p w14:paraId="34B8285D" w14:textId="5A01727A" w:rsidR="007F448A" w:rsidRDefault="006A7959" w:rsidP="006474BB">
      <w:pPr>
        <w:spacing w:after="0" w:line="252" w:lineRule="auto"/>
        <w:jc w:val="both"/>
        <w:rPr>
          <w:rFonts w:eastAsia="Times New Roman" w:cs="Segoe UI"/>
          <w:kern w:val="0"/>
          <w:sz w:val="22"/>
          <w:szCs w:val="22"/>
          <w:lang w:eastAsia="en-GB"/>
          <w14:ligatures w14:val="none"/>
        </w:rPr>
      </w:pPr>
      <w:r w:rsidRPr="00CF5909">
        <w:rPr>
          <w:noProof/>
        </w:rPr>
        <w:drawing>
          <wp:anchor distT="0" distB="0" distL="114300" distR="114300" simplePos="0" relativeHeight="251662336" behindDoc="0" locked="0" layoutInCell="1" allowOverlap="1" wp14:anchorId="3D4EEF7C" wp14:editId="5B107EEE">
            <wp:simplePos x="0" y="0"/>
            <wp:positionH relativeFrom="column">
              <wp:posOffset>2926080</wp:posOffset>
            </wp:positionH>
            <wp:positionV relativeFrom="paragraph">
              <wp:posOffset>64770</wp:posOffset>
            </wp:positionV>
            <wp:extent cx="2881630" cy="2063750"/>
            <wp:effectExtent l="0" t="0" r="0" b="0"/>
            <wp:wrapThrough wrapText="bothSides">
              <wp:wrapPolygon edited="0">
                <wp:start x="0" y="0"/>
                <wp:lineTo x="0" y="21334"/>
                <wp:lineTo x="21419" y="21334"/>
                <wp:lineTo x="21419" y="0"/>
                <wp:lineTo x="0" y="0"/>
              </wp:wrapPolygon>
            </wp:wrapThrough>
            <wp:docPr id="1439842980"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42980" name="Picture 1" descr="A map of a country&#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881630" cy="2063750"/>
                    </a:xfrm>
                    <a:prstGeom prst="rect">
                      <a:avLst/>
                    </a:prstGeom>
                  </pic:spPr>
                </pic:pic>
              </a:graphicData>
            </a:graphic>
            <wp14:sizeRelH relativeFrom="margin">
              <wp14:pctWidth>0</wp14:pctWidth>
            </wp14:sizeRelH>
            <wp14:sizeRelV relativeFrom="margin">
              <wp14:pctHeight>0</wp14:pctHeight>
            </wp14:sizeRelV>
          </wp:anchor>
        </w:drawing>
      </w:r>
      <w:r w:rsidR="007F448A" w:rsidRPr="00E33CB1">
        <w:rPr>
          <w:rFonts w:eastAsia="Times New Roman" w:cs="Segoe UI"/>
          <w:b/>
          <w:bCs/>
          <w:kern w:val="0"/>
          <w:sz w:val="22"/>
          <w:szCs w:val="22"/>
          <w:lang w:eastAsia="en-GB"/>
          <w14:ligatures w14:val="none"/>
        </w:rPr>
        <w:t>Local Significance:</w:t>
      </w:r>
      <w:r w:rsidR="007F448A" w:rsidRPr="00E33CB1">
        <w:rPr>
          <w:rFonts w:eastAsia="Times New Roman" w:cs="Segoe UI"/>
          <w:kern w:val="0"/>
          <w:sz w:val="22"/>
          <w:szCs w:val="22"/>
          <w:lang w:eastAsia="en-GB"/>
          <w14:ligatures w14:val="none"/>
        </w:rPr>
        <w:t xml:space="preserve"> </w:t>
      </w:r>
      <w:r w:rsidR="007C66A2" w:rsidRPr="00E33CB1">
        <w:rPr>
          <w:rFonts w:eastAsia="Times New Roman" w:cs="Segoe UI"/>
          <w:kern w:val="0"/>
          <w:sz w:val="22"/>
          <w:szCs w:val="22"/>
          <w:lang w:eastAsia="en-GB"/>
          <w14:ligatures w14:val="none"/>
        </w:rPr>
        <w:t xml:space="preserve">Local Nature Reserves </w:t>
      </w:r>
      <w:r w:rsidR="00444244" w:rsidRPr="00E33CB1">
        <w:rPr>
          <w:rFonts w:eastAsia="Times New Roman" w:cs="Segoe UI"/>
          <w:kern w:val="0"/>
          <w:sz w:val="22"/>
          <w:szCs w:val="22"/>
          <w:lang w:eastAsia="en-GB"/>
          <w14:ligatures w14:val="none"/>
        </w:rPr>
        <w:t xml:space="preserve">are </w:t>
      </w:r>
      <w:r w:rsidR="007C66A2" w:rsidRPr="00E33CB1">
        <w:rPr>
          <w:rFonts w:eastAsia="Times New Roman" w:cs="Segoe UI"/>
          <w:kern w:val="0"/>
          <w:sz w:val="22"/>
          <w:szCs w:val="22"/>
          <w:lang w:eastAsia="en-GB"/>
          <w14:ligatures w14:val="none"/>
        </w:rPr>
        <w:t>created by local authorities</w:t>
      </w:r>
      <w:r w:rsidR="00444244" w:rsidRPr="00E33CB1">
        <w:rPr>
          <w:rFonts w:eastAsia="Times New Roman" w:cs="Segoe UI"/>
          <w:kern w:val="0"/>
          <w:sz w:val="22"/>
          <w:szCs w:val="22"/>
          <w:lang w:eastAsia="en-GB"/>
          <w14:ligatures w14:val="none"/>
        </w:rPr>
        <w:t xml:space="preserve">. </w:t>
      </w:r>
      <w:r w:rsidR="007C66A2" w:rsidRPr="00E33CB1">
        <w:rPr>
          <w:rFonts w:eastAsia="Times New Roman" w:cs="Segoe UI"/>
          <w:kern w:val="0"/>
          <w:sz w:val="22"/>
          <w:szCs w:val="22"/>
          <w:lang w:eastAsia="en-GB"/>
          <w14:ligatures w14:val="none"/>
        </w:rPr>
        <w:t xml:space="preserve">The local authority must control the land, either through ownership or a lease or </w:t>
      </w:r>
      <w:r w:rsidR="00076581" w:rsidRPr="00E33CB1">
        <w:rPr>
          <w:rFonts w:eastAsia="Times New Roman" w:cs="Segoe UI"/>
          <w:kern w:val="0"/>
          <w:sz w:val="22"/>
          <w:szCs w:val="22"/>
          <w:lang w:eastAsia="en-GB"/>
          <w14:ligatures w14:val="none"/>
        </w:rPr>
        <w:t xml:space="preserve">an </w:t>
      </w:r>
      <w:r w:rsidR="007C66A2" w:rsidRPr="00E33CB1">
        <w:rPr>
          <w:rFonts w:eastAsia="Times New Roman" w:cs="Segoe UI"/>
          <w:kern w:val="0"/>
          <w:sz w:val="22"/>
          <w:szCs w:val="22"/>
          <w:lang w:eastAsia="en-GB"/>
          <w14:ligatures w14:val="none"/>
        </w:rPr>
        <w:t xml:space="preserve">agreement with the owner. At least part of it should be publicly accessible. </w:t>
      </w:r>
      <w:r w:rsidR="00F948CC" w:rsidRPr="00E33CB1">
        <w:rPr>
          <w:rFonts w:eastAsia="Times New Roman" w:cs="Segoe UI"/>
          <w:kern w:val="0"/>
          <w:sz w:val="22"/>
          <w:szCs w:val="22"/>
          <w:lang w:eastAsia="en-GB"/>
          <w14:ligatures w14:val="none"/>
        </w:rPr>
        <w:t xml:space="preserve">There are </w:t>
      </w:r>
      <w:r w:rsidR="00F7334F" w:rsidRPr="00E33CB1">
        <w:rPr>
          <w:rFonts w:eastAsia="Times New Roman" w:cs="Segoe UI"/>
          <w:kern w:val="0"/>
          <w:sz w:val="22"/>
          <w:szCs w:val="22"/>
          <w:lang w:eastAsia="en-GB"/>
          <w14:ligatures w14:val="none"/>
        </w:rPr>
        <w:t xml:space="preserve">22 LNRs </w:t>
      </w:r>
      <w:r w:rsidR="002C3A1D" w:rsidRPr="00E33CB1">
        <w:rPr>
          <w:rFonts w:eastAsia="Times New Roman" w:cs="Segoe UI"/>
          <w:kern w:val="0"/>
          <w:sz w:val="22"/>
          <w:szCs w:val="22"/>
          <w:lang w:eastAsia="en-GB"/>
          <w14:ligatures w14:val="none"/>
        </w:rPr>
        <w:t xml:space="preserve">in Somerset as shown below. </w:t>
      </w:r>
      <w:r w:rsidR="00F56392" w:rsidRPr="00E33CB1">
        <w:rPr>
          <w:rFonts w:eastAsia="Times New Roman" w:cs="Segoe UI"/>
          <w:kern w:val="0"/>
          <w:sz w:val="22"/>
          <w:szCs w:val="22"/>
          <w:lang w:eastAsia="en-GB"/>
          <w14:ligatures w14:val="none"/>
        </w:rPr>
        <w:t xml:space="preserve">Local Wildlife Sites are identified and selected by </w:t>
      </w:r>
      <w:r w:rsidR="009D52FD" w:rsidRPr="00E33CB1">
        <w:rPr>
          <w:rFonts w:eastAsia="Times New Roman" w:cs="Segoe UI"/>
          <w:kern w:val="0"/>
          <w:sz w:val="22"/>
          <w:szCs w:val="22"/>
          <w:lang w:eastAsia="en-GB"/>
          <w14:ligatures w14:val="none"/>
        </w:rPr>
        <w:t xml:space="preserve">local </w:t>
      </w:r>
      <w:r w:rsidR="00F56392" w:rsidRPr="00E33CB1">
        <w:rPr>
          <w:rFonts w:eastAsia="Times New Roman" w:cs="Segoe UI"/>
          <w:kern w:val="0"/>
          <w:sz w:val="22"/>
          <w:szCs w:val="22"/>
          <w:lang w:eastAsia="en-GB"/>
          <w14:ligatures w14:val="none"/>
        </w:rPr>
        <w:t xml:space="preserve">community partnerships.  They are not legally protected in the same way as national and European sites, </w:t>
      </w:r>
      <w:r w:rsidR="006F7832" w:rsidRPr="00E33CB1">
        <w:rPr>
          <w:rFonts w:eastAsia="Times New Roman" w:cs="Segoe UI"/>
          <w:kern w:val="0"/>
          <w:sz w:val="22"/>
          <w:szCs w:val="22"/>
          <w:lang w:eastAsia="en-GB"/>
          <w14:ligatures w14:val="none"/>
        </w:rPr>
        <w:t xml:space="preserve">but </w:t>
      </w:r>
      <w:r w:rsidR="00F56392" w:rsidRPr="00E33CB1">
        <w:rPr>
          <w:rFonts w:eastAsia="Times New Roman" w:cs="Segoe UI"/>
          <w:kern w:val="0"/>
          <w:sz w:val="22"/>
          <w:szCs w:val="22"/>
          <w:lang w:eastAsia="en-GB"/>
          <w14:ligatures w14:val="none"/>
        </w:rPr>
        <w:t>they are safeguarded through local planning policies. Local Wildlife Trusts work in partnership with landowners to manage these areas</w:t>
      </w:r>
      <w:r w:rsidR="006F7832" w:rsidRPr="00E33CB1">
        <w:rPr>
          <w:rFonts w:eastAsia="Times New Roman" w:cs="Segoe UI"/>
          <w:kern w:val="0"/>
          <w:sz w:val="22"/>
          <w:szCs w:val="22"/>
          <w:lang w:eastAsia="en-GB"/>
          <w14:ligatures w14:val="none"/>
        </w:rPr>
        <w:t>.</w:t>
      </w:r>
      <w:r w:rsidR="009D52FD" w:rsidRPr="00E33CB1">
        <w:rPr>
          <w:rFonts w:eastAsia="Times New Roman" w:cs="Segoe UI"/>
          <w:kern w:val="0"/>
          <w:sz w:val="22"/>
          <w:szCs w:val="22"/>
          <w:lang w:eastAsia="en-GB"/>
          <w14:ligatures w14:val="none"/>
        </w:rPr>
        <w:t xml:space="preserve"> There are 2,000+ local wildlife sites in Somerset</w:t>
      </w:r>
      <w:r w:rsidR="00162E2E" w:rsidRPr="00E33CB1">
        <w:rPr>
          <w:rFonts w:eastAsia="Times New Roman" w:cs="Segoe UI"/>
          <w:kern w:val="0"/>
          <w:sz w:val="22"/>
          <w:szCs w:val="22"/>
          <w:lang w:eastAsia="en-GB"/>
          <w14:ligatures w14:val="none"/>
        </w:rPr>
        <w:t xml:space="preserve">. </w:t>
      </w:r>
    </w:p>
    <w:p w14:paraId="6F8CA0C8" w14:textId="77777777" w:rsidR="006474BB" w:rsidRPr="00E33CB1" w:rsidRDefault="006474BB" w:rsidP="006474BB">
      <w:pPr>
        <w:spacing w:after="0" w:line="252" w:lineRule="auto"/>
        <w:jc w:val="both"/>
        <w:rPr>
          <w:rFonts w:eastAsia="Times New Roman" w:cs="Segoe UI"/>
          <w:kern w:val="0"/>
          <w:sz w:val="22"/>
          <w:szCs w:val="22"/>
          <w:lang w:eastAsia="en-GB"/>
          <w14:ligatures w14:val="none"/>
        </w:rPr>
      </w:pPr>
    </w:p>
    <w:p w14:paraId="20566FDC" w14:textId="62026184" w:rsidR="000D1D13" w:rsidRDefault="000D1D13" w:rsidP="00891501">
      <w:pPr>
        <w:rPr>
          <w:rFonts w:eastAsia="Times New Roman" w:cs="Segoe UI"/>
          <w:b/>
          <w:bCs/>
          <w:color w:val="C00000"/>
          <w:kern w:val="0"/>
          <w:lang w:eastAsia="en-GB"/>
          <w14:ligatures w14:val="none"/>
        </w:rPr>
      </w:pPr>
      <w:r w:rsidRPr="000D1D13">
        <w:rPr>
          <w:rFonts w:eastAsia="Times New Roman" w:cs="Segoe UI"/>
          <w:b/>
          <w:bCs/>
          <w:color w:val="C00000"/>
          <w:kern w:val="0"/>
          <w:lang w:eastAsia="en-GB"/>
          <w14:ligatures w14:val="none"/>
        </w:rPr>
        <w:t xml:space="preserve">Protection and Management of </w:t>
      </w:r>
      <w:r>
        <w:rPr>
          <w:rFonts w:eastAsia="Times New Roman" w:cs="Segoe UI"/>
          <w:b/>
          <w:bCs/>
          <w:color w:val="C00000"/>
          <w:kern w:val="0"/>
          <w:lang w:eastAsia="en-GB"/>
          <w14:ligatures w14:val="none"/>
        </w:rPr>
        <w:t>River, Coastline and Other Countryside Assets</w:t>
      </w:r>
    </w:p>
    <w:p w14:paraId="7F3D840B" w14:textId="4D78E96F" w:rsidR="00BA785F" w:rsidRPr="00BA785F" w:rsidRDefault="000D1D13" w:rsidP="00BA785F">
      <w:pPr>
        <w:pStyle w:val="NormalWeb"/>
        <w:shd w:val="clear" w:color="auto" w:fill="FFFFFF"/>
        <w:spacing w:before="0" w:beforeAutospacing="0" w:after="300" w:afterAutospacing="0" w:line="252" w:lineRule="auto"/>
        <w:jc w:val="both"/>
        <w:rPr>
          <w:rFonts w:asciiTheme="minorHAnsi" w:hAnsiTheme="minorHAnsi" w:cs="Arial"/>
          <w:color w:val="0B0C0C"/>
          <w:sz w:val="22"/>
          <w:szCs w:val="22"/>
        </w:rPr>
      </w:pPr>
      <w:r w:rsidRPr="00BA785F">
        <w:rPr>
          <w:rFonts w:asciiTheme="minorHAnsi" w:hAnsiTheme="minorHAnsi" w:cs="Arial"/>
          <w:color w:val="0B0C0C"/>
          <w:sz w:val="22"/>
          <w:szCs w:val="22"/>
        </w:rPr>
        <w:t xml:space="preserve">DEFRA has overall national policy responsibility for flood and coastal erosion risk management (FCERM) in England, but delivery </w:t>
      </w:r>
      <w:r w:rsidR="00BA785F" w:rsidRPr="00BA785F">
        <w:rPr>
          <w:rFonts w:asciiTheme="minorHAnsi" w:hAnsiTheme="minorHAnsi" w:cs="Arial"/>
          <w:color w:val="0B0C0C"/>
          <w:sz w:val="22"/>
          <w:szCs w:val="22"/>
        </w:rPr>
        <w:t xml:space="preserve">responsibility falls to </w:t>
      </w:r>
      <w:r w:rsidRPr="00BA785F">
        <w:rPr>
          <w:rFonts w:asciiTheme="minorHAnsi" w:hAnsiTheme="minorHAnsi" w:cs="Arial"/>
          <w:color w:val="0B0C0C"/>
          <w:sz w:val="22"/>
          <w:szCs w:val="22"/>
        </w:rPr>
        <w:t xml:space="preserve">the Environment Agency, local authorities and internal drainage boards. These risk management authorities </w:t>
      </w:r>
      <w:r w:rsidR="00BA785F">
        <w:rPr>
          <w:rFonts w:asciiTheme="minorHAnsi" w:hAnsiTheme="minorHAnsi" w:cs="Arial"/>
          <w:color w:val="0B0C0C"/>
          <w:sz w:val="22"/>
          <w:szCs w:val="22"/>
        </w:rPr>
        <w:t xml:space="preserve">(including Somerset Council and Devon CC) </w:t>
      </w:r>
      <w:r w:rsidRPr="00BA785F">
        <w:rPr>
          <w:rFonts w:asciiTheme="minorHAnsi" w:hAnsiTheme="minorHAnsi" w:cs="Arial"/>
          <w:color w:val="0B0C0C"/>
          <w:sz w:val="22"/>
          <w:szCs w:val="22"/>
        </w:rPr>
        <w:t xml:space="preserve">and others have their own responsibilities and powers that they can use in order </w:t>
      </w:r>
      <w:r w:rsidRPr="00BA785F">
        <w:rPr>
          <w:rFonts w:asciiTheme="minorHAnsi" w:hAnsiTheme="minorHAnsi" w:cs="Arial"/>
          <w:color w:val="0B0C0C"/>
          <w:sz w:val="22"/>
          <w:szCs w:val="22"/>
        </w:rPr>
        <w:lastRenderedPageBreak/>
        <w:t>to carry out these responsibilities.</w:t>
      </w:r>
      <w:r w:rsidR="00BA785F" w:rsidRPr="00BA785F">
        <w:rPr>
          <w:rFonts w:asciiTheme="minorHAnsi" w:hAnsiTheme="minorHAnsi" w:cs="Arial"/>
          <w:color w:val="0B0C0C"/>
          <w:sz w:val="22"/>
          <w:szCs w:val="22"/>
        </w:rPr>
        <w:t xml:space="preserve"> Regional flood and coastal committees provide a link between flood risk management authorities and other relevant bodies. They ensure coherent plans are in place for: identifying, communicating and managing flood and coastal erosion risks across catchments and shorelines; and promoting efficient, targeted investment in flood and coastal erosion risk management.</w:t>
      </w:r>
      <w:r w:rsidR="00BA785F">
        <w:rPr>
          <w:rFonts w:asciiTheme="minorHAnsi" w:hAnsiTheme="minorHAnsi" w:cs="Arial"/>
          <w:color w:val="0B0C0C"/>
          <w:sz w:val="22"/>
          <w:szCs w:val="22"/>
        </w:rPr>
        <w:t xml:space="preserve"> The SWFFIZ area includes the Wessex and South West regional areas.</w:t>
      </w:r>
    </w:p>
    <w:p w14:paraId="2099BF25" w14:textId="15656AB3" w:rsidR="000D1D13" w:rsidRDefault="000D1D13" w:rsidP="00891501">
      <w:pPr>
        <w:rPr>
          <w:rFonts w:eastAsia="Times New Roman" w:cs="Segoe UI"/>
          <w:b/>
          <w:bCs/>
          <w:color w:val="C00000"/>
          <w:kern w:val="0"/>
          <w:lang w:eastAsia="en-GB"/>
          <w14:ligatures w14:val="none"/>
        </w:rPr>
      </w:pPr>
      <w:r w:rsidRPr="000D1D13">
        <w:rPr>
          <w:noProof/>
        </w:rPr>
        <w:drawing>
          <wp:inline distT="0" distB="0" distL="0" distR="0" wp14:anchorId="6EBB20ED" wp14:editId="11CA09E1">
            <wp:extent cx="4169410" cy="2657040"/>
            <wp:effectExtent l="0" t="0" r="2540" b="0"/>
            <wp:docPr id="476951380" name="Picture 1" descr="A map of the south west and susse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51380" name="Picture 1" descr="A map of the south west and sussex&#10;&#10;AI-generated content may be incorrect."/>
                    <pic:cNvPicPr/>
                  </pic:nvPicPr>
                  <pic:blipFill>
                    <a:blip r:embed="rId14"/>
                    <a:stretch>
                      <a:fillRect/>
                    </a:stretch>
                  </pic:blipFill>
                  <pic:spPr>
                    <a:xfrm>
                      <a:off x="0" y="0"/>
                      <a:ext cx="4175581" cy="2660972"/>
                    </a:xfrm>
                    <a:prstGeom prst="rect">
                      <a:avLst/>
                    </a:prstGeom>
                  </pic:spPr>
                </pic:pic>
              </a:graphicData>
            </a:graphic>
          </wp:inline>
        </w:drawing>
      </w:r>
    </w:p>
    <w:p w14:paraId="6168EBA9" w14:textId="0013FBF5" w:rsidR="00BA785F" w:rsidRPr="00BA785F" w:rsidRDefault="00BA785F" w:rsidP="00891501">
      <w:pPr>
        <w:rPr>
          <w:rFonts w:eastAsia="Times New Roman" w:cs="Segoe UI"/>
          <w:kern w:val="0"/>
          <w:sz w:val="22"/>
          <w:szCs w:val="22"/>
          <w:lang w:eastAsia="en-GB"/>
          <w14:ligatures w14:val="none"/>
        </w:rPr>
      </w:pPr>
      <w:r w:rsidRPr="00BA785F">
        <w:rPr>
          <w:rFonts w:eastAsia="Times New Roman" w:cs="Segoe UI"/>
          <w:kern w:val="0"/>
          <w:sz w:val="22"/>
          <w:szCs w:val="22"/>
          <w:lang w:eastAsia="en-GB"/>
          <w14:ligatures w14:val="none"/>
        </w:rPr>
        <w:t xml:space="preserve">Local </w:t>
      </w:r>
      <w:r>
        <w:rPr>
          <w:rFonts w:eastAsia="Times New Roman" w:cs="Segoe UI"/>
          <w:kern w:val="0"/>
          <w:sz w:val="22"/>
          <w:szCs w:val="22"/>
          <w:lang w:eastAsia="en-GB"/>
          <w14:ligatures w14:val="none"/>
        </w:rPr>
        <w:t>authorities also have responsibilities for a wide range of other countryside assets such as the rights of way network, country parks, cycle paths, associated car parks etc.</w:t>
      </w:r>
    </w:p>
    <w:p w14:paraId="58AB9073" w14:textId="3CB5AA63" w:rsidR="00983CC5" w:rsidRDefault="007C69DB" w:rsidP="00891501">
      <w:pPr>
        <w:rPr>
          <w:rFonts w:eastAsia="Times New Roman" w:cs="Segoe UI"/>
          <w:b/>
          <w:bCs/>
          <w:color w:val="C00000"/>
          <w:kern w:val="0"/>
          <w:lang w:eastAsia="en-GB"/>
          <w14:ligatures w14:val="none"/>
        </w:rPr>
      </w:pPr>
      <w:r>
        <w:rPr>
          <w:rFonts w:eastAsia="Times New Roman" w:cs="Segoe UI"/>
          <w:b/>
          <w:bCs/>
          <w:color w:val="C00000"/>
          <w:kern w:val="0"/>
          <w:lang w:eastAsia="en-GB"/>
          <w14:ligatures w14:val="none"/>
        </w:rPr>
        <w:t xml:space="preserve">Local </w:t>
      </w:r>
      <w:r w:rsidR="00891501">
        <w:rPr>
          <w:rFonts w:eastAsia="Times New Roman" w:cs="Segoe UI"/>
          <w:b/>
          <w:bCs/>
          <w:color w:val="C00000"/>
          <w:kern w:val="0"/>
          <w:lang w:eastAsia="en-GB"/>
          <w14:ligatures w14:val="none"/>
        </w:rPr>
        <w:t>Nature Recovery Strategies</w:t>
      </w:r>
    </w:p>
    <w:p w14:paraId="7F83E261" w14:textId="472381B5" w:rsidR="007479A0" w:rsidRDefault="009466D8" w:rsidP="006474BB">
      <w:pPr>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The requirement to </w:t>
      </w:r>
      <w:r w:rsidR="006A62C9">
        <w:rPr>
          <w:rFonts w:eastAsia="Times New Roman" w:cs="Segoe UI"/>
          <w:kern w:val="0"/>
          <w:sz w:val="22"/>
          <w:szCs w:val="22"/>
          <w:lang w:eastAsia="en-GB"/>
          <w14:ligatures w14:val="none"/>
        </w:rPr>
        <w:t xml:space="preserve">prepare </w:t>
      </w:r>
      <w:r w:rsidR="0068766D" w:rsidRPr="0068766D">
        <w:rPr>
          <w:rFonts w:eastAsia="Times New Roman" w:cs="Segoe UI"/>
          <w:kern w:val="0"/>
          <w:sz w:val="22"/>
          <w:szCs w:val="22"/>
          <w:lang w:eastAsia="en-GB"/>
          <w14:ligatures w14:val="none"/>
        </w:rPr>
        <w:t>L</w:t>
      </w:r>
      <w:r w:rsidR="00E94452">
        <w:rPr>
          <w:rFonts w:eastAsia="Times New Roman" w:cs="Segoe UI"/>
          <w:kern w:val="0"/>
          <w:sz w:val="22"/>
          <w:szCs w:val="22"/>
          <w:lang w:eastAsia="en-GB"/>
          <w14:ligatures w14:val="none"/>
        </w:rPr>
        <w:t xml:space="preserve">ocal </w:t>
      </w:r>
      <w:r w:rsidR="0068766D" w:rsidRPr="0068766D">
        <w:rPr>
          <w:rFonts w:eastAsia="Times New Roman" w:cs="Segoe UI"/>
          <w:kern w:val="0"/>
          <w:sz w:val="22"/>
          <w:szCs w:val="22"/>
          <w:lang w:eastAsia="en-GB"/>
          <w14:ligatures w14:val="none"/>
        </w:rPr>
        <w:t>N</w:t>
      </w:r>
      <w:r w:rsidR="00E94452">
        <w:rPr>
          <w:rFonts w:eastAsia="Times New Roman" w:cs="Segoe UI"/>
          <w:kern w:val="0"/>
          <w:sz w:val="22"/>
          <w:szCs w:val="22"/>
          <w:lang w:eastAsia="en-GB"/>
          <w14:ligatures w14:val="none"/>
        </w:rPr>
        <w:t xml:space="preserve">ature </w:t>
      </w:r>
      <w:r w:rsidR="0068766D" w:rsidRPr="0068766D">
        <w:rPr>
          <w:rFonts w:eastAsia="Times New Roman" w:cs="Segoe UI"/>
          <w:kern w:val="0"/>
          <w:sz w:val="22"/>
          <w:szCs w:val="22"/>
          <w:lang w:eastAsia="en-GB"/>
          <w14:ligatures w14:val="none"/>
        </w:rPr>
        <w:t>R</w:t>
      </w:r>
      <w:r w:rsidR="00E94452">
        <w:rPr>
          <w:rFonts w:eastAsia="Times New Roman" w:cs="Segoe UI"/>
          <w:kern w:val="0"/>
          <w:sz w:val="22"/>
          <w:szCs w:val="22"/>
          <w:lang w:eastAsia="en-GB"/>
          <w14:ligatures w14:val="none"/>
        </w:rPr>
        <w:t xml:space="preserve">ecovery </w:t>
      </w:r>
      <w:r w:rsidR="0068766D" w:rsidRPr="0068766D">
        <w:rPr>
          <w:rFonts w:eastAsia="Times New Roman" w:cs="Segoe UI"/>
          <w:kern w:val="0"/>
          <w:sz w:val="22"/>
          <w:szCs w:val="22"/>
          <w:lang w:eastAsia="en-GB"/>
          <w14:ligatures w14:val="none"/>
        </w:rPr>
        <w:t>S</w:t>
      </w:r>
      <w:r w:rsidR="00E94452">
        <w:rPr>
          <w:rFonts w:eastAsia="Times New Roman" w:cs="Segoe UI"/>
          <w:kern w:val="0"/>
          <w:sz w:val="22"/>
          <w:szCs w:val="22"/>
          <w:lang w:eastAsia="en-GB"/>
          <w14:ligatures w14:val="none"/>
        </w:rPr>
        <w:t>trategies</w:t>
      </w:r>
      <w:r w:rsidR="0068766D" w:rsidRPr="0068766D">
        <w:rPr>
          <w:rFonts w:eastAsia="Times New Roman" w:cs="Segoe UI"/>
          <w:kern w:val="0"/>
          <w:sz w:val="22"/>
          <w:szCs w:val="22"/>
          <w:lang w:eastAsia="en-GB"/>
          <w14:ligatures w14:val="none"/>
        </w:rPr>
        <w:t xml:space="preserve"> </w:t>
      </w:r>
      <w:r w:rsidR="006A62C9">
        <w:rPr>
          <w:rFonts w:eastAsia="Times New Roman" w:cs="Segoe UI"/>
          <w:kern w:val="0"/>
          <w:sz w:val="22"/>
          <w:szCs w:val="22"/>
          <w:lang w:eastAsia="en-GB"/>
          <w14:ligatures w14:val="none"/>
        </w:rPr>
        <w:t>was</w:t>
      </w:r>
      <w:r w:rsidR="0068766D" w:rsidRPr="0068766D">
        <w:rPr>
          <w:rFonts w:eastAsia="Times New Roman" w:cs="Segoe UI"/>
          <w:kern w:val="0"/>
          <w:sz w:val="22"/>
          <w:szCs w:val="22"/>
          <w:lang w:eastAsia="en-GB"/>
          <w14:ligatures w14:val="none"/>
        </w:rPr>
        <w:t xml:space="preserve"> introduced by the Environment Act 2021.</w:t>
      </w:r>
      <w:r w:rsidR="008C740B">
        <w:rPr>
          <w:rFonts w:eastAsia="Times New Roman" w:cs="Segoe UI"/>
          <w:kern w:val="0"/>
          <w:sz w:val="22"/>
          <w:szCs w:val="22"/>
          <w:lang w:eastAsia="en-GB"/>
          <w14:ligatures w14:val="none"/>
        </w:rPr>
        <w:t xml:space="preserve"> </w:t>
      </w:r>
      <w:r w:rsidR="0068766D" w:rsidRPr="0068766D">
        <w:rPr>
          <w:rFonts w:eastAsia="Times New Roman" w:cs="Segoe UI"/>
          <w:kern w:val="0"/>
          <w:sz w:val="22"/>
          <w:szCs w:val="22"/>
          <w:lang w:eastAsia="en-GB"/>
          <w14:ligatures w14:val="none"/>
        </w:rPr>
        <w:t>The</w:t>
      </w:r>
      <w:r w:rsidR="006A62C9">
        <w:rPr>
          <w:rFonts w:eastAsia="Times New Roman" w:cs="Segoe UI"/>
          <w:kern w:val="0"/>
          <w:sz w:val="22"/>
          <w:szCs w:val="22"/>
          <w:lang w:eastAsia="en-GB"/>
          <w14:ligatures w14:val="none"/>
        </w:rPr>
        <w:t xml:space="preserve">re are </w:t>
      </w:r>
      <w:r w:rsidR="0068766D" w:rsidRPr="0068766D">
        <w:rPr>
          <w:rFonts w:eastAsia="Times New Roman" w:cs="Segoe UI"/>
          <w:kern w:val="0"/>
          <w:sz w:val="22"/>
          <w:szCs w:val="22"/>
          <w:lang w:eastAsia="en-GB"/>
          <w14:ligatures w14:val="none"/>
        </w:rPr>
        <w:t xml:space="preserve">48 strategy areas </w:t>
      </w:r>
      <w:r w:rsidR="006A62C9">
        <w:rPr>
          <w:rFonts w:eastAsia="Times New Roman" w:cs="Segoe UI"/>
          <w:kern w:val="0"/>
          <w:sz w:val="22"/>
          <w:szCs w:val="22"/>
          <w:lang w:eastAsia="en-GB"/>
          <w14:ligatures w14:val="none"/>
        </w:rPr>
        <w:t>in England</w:t>
      </w:r>
      <w:r w:rsidR="0068766D" w:rsidRPr="0068766D">
        <w:rPr>
          <w:rFonts w:eastAsia="Times New Roman" w:cs="Segoe UI"/>
          <w:kern w:val="0"/>
          <w:sz w:val="22"/>
          <w:szCs w:val="22"/>
          <w:lang w:eastAsia="en-GB"/>
          <w14:ligatures w14:val="none"/>
        </w:rPr>
        <w:t>. Each L</w:t>
      </w:r>
      <w:r w:rsidR="001E24D2">
        <w:rPr>
          <w:rFonts w:eastAsia="Times New Roman" w:cs="Segoe UI"/>
          <w:kern w:val="0"/>
          <w:sz w:val="22"/>
          <w:szCs w:val="22"/>
          <w:lang w:eastAsia="en-GB"/>
          <w14:ligatures w14:val="none"/>
        </w:rPr>
        <w:t xml:space="preserve">ocal </w:t>
      </w:r>
      <w:r w:rsidR="0068766D" w:rsidRPr="0068766D">
        <w:rPr>
          <w:rFonts w:eastAsia="Times New Roman" w:cs="Segoe UI"/>
          <w:kern w:val="0"/>
          <w:sz w:val="22"/>
          <w:szCs w:val="22"/>
          <w:lang w:eastAsia="en-GB"/>
          <w14:ligatures w14:val="none"/>
        </w:rPr>
        <w:t>N</w:t>
      </w:r>
      <w:r w:rsidR="001E24D2">
        <w:rPr>
          <w:rFonts w:eastAsia="Times New Roman" w:cs="Segoe UI"/>
          <w:kern w:val="0"/>
          <w:sz w:val="22"/>
          <w:szCs w:val="22"/>
          <w:lang w:eastAsia="en-GB"/>
          <w14:ligatures w14:val="none"/>
        </w:rPr>
        <w:t xml:space="preserve">ature </w:t>
      </w:r>
      <w:r w:rsidR="0068766D" w:rsidRPr="0068766D">
        <w:rPr>
          <w:rFonts w:eastAsia="Times New Roman" w:cs="Segoe UI"/>
          <w:kern w:val="0"/>
          <w:sz w:val="22"/>
          <w:szCs w:val="22"/>
          <w:lang w:eastAsia="en-GB"/>
          <w14:ligatures w14:val="none"/>
        </w:rPr>
        <w:t>R</w:t>
      </w:r>
      <w:r w:rsidR="001E24D2">
        <w:rPr>
          <w:rFonts w:eastAsia="Times New Roman" w:cs="Segoe UI"/>
          <w:kern w:val="0"/>
          <w:sz w:val="22"/>
          <w:szCs w:val="22"/>
          <w:lang w:eastAsia="en-GB"/>
          <w14:ligatures w14:val="none"/>
        </w:rPr>
        <w:t xml:space="preserve">ecovery </w:t>
      </w:r>
      <w:r w:rsidR="0068766D" w:rsidRPr="0068766D">
        <w:rPr>
          <w:rFonts w:eastAsia="Times New Roman" w:cs="Segoe UI"/>
          <w:kern w:val="0"/>
          <w:sz w:val="22"/>
          <w:szCs w:val="22"/>
          <w:lang w:eastAsia="en-GB"/>
          <w14:ligatures w14:val="none"/>
        </w:rPr>
        <w:t>S</w:t>
      </w:r>
      <w:r w:rsidR="001E24D2">
        <w:rPr>
          <w:rFonts w:eastAsia="Times New Roman" w:cs="Segoe UI"/>
          <w:kern w:val="0"/>
          <w:sz w:val="22"/>
          <w:szCs w:val="22"/>
          <w:lang w:eastAsia="en-GB"/>
          <w14:ligatures w14:val="none"/>
        </w:rPr>
        <w:t>trategy must</w:t>
      </w:r>
      <w:r w:rsidR="0068766D" w:rsidRPr="0068766D">
        <w:rPr>
          <w:rFonts w:eastAsia="Times New Roman" w:cs="Segoe UI"/>
          <w:kern w:val="0"/>
          <w:sz w:val="22"/>
          <w:szCs w:val="22"/>
          <w:lang w:eastAsia="en-GB"/>
          <w14:ligatures w14:val="none"/>
        </w:rPr>
        <w:t xml:space="preserve">: agree priorities for </w:t>
      </w:r>
      <w:r w:rsidR="001E24D2">
        <w:rPr>
          <w:rFonts w:eastAsia="Times New Roman" w:cs="Segoe UI"/>
          <w:kern w:val="0"/>
          <w:sz w:val="22"/>
          <w:szCs w:val="22"/>
          <w:lang w:eastAsia="en-GB"/>
          <w14:ligatures w14:val="none"/>
        </w:rPr>
        <w:t>the</w:t>
      </w:r>
      <w:r w:rsidR="0068766D" w:rsidRPr="0068766D">
        <w:rPr>
          <w:rFonts w:eastAsia="Times New Roman" w:cs="Segoe UI"/>
          <w:kern w:val="0"/>
          <w:sz w:val="22"/>
          <w:szCs w:val="22"/>
          <w:lang w:eastAsia="en-GB"/>
          <w14:ligatures w14:val="none"/>
        </w:rPr>
        <w:t xml:space="preserve"> recovery</w:t>
      </w:r>
      <w:r w:rsidR="001E24D2">
        <w:rPr>
          <w:rFonts w:eastAsia="Times New Roman" w:cs="Segoe UI"/>
          <w:kern w:val="0"/>
          <w:sz w:val="22"/>
          <w:szCs w:val="22"/>
          <w:lang w:eastAsia="en-GB"/>
          <w14:ligatures w14:val="none"/>
        </w:rPr>
        <w:t xml:space="preserve"> of the natural environment</w:t>
      </w:r>
      <w:r w:rsidR="0068766D" w:rsidRPr="0068766D">
        <w:rPr>
          <w:rFonts w:eastAsia="Times New Roman" w:cs="Segoe UI"/>
          <w:kern w:val="0"/>
          <w:sz w:val="22"/>
          <w:szCs w:val="22"/>
          <w:lang w:eastAsia="en-GB"/>
          <w14:ligatures w14:val="none"/>
        </w:rPr>
        <w:t>; map the most valuable existing areas;</w:t>
      </w:r>
      <w:r w:rsidR="004B7F8E">
        <w:rPr>
          <w:rFonts w:eastAsia="Times New Roman" w:cs="Segoe UI"/>
          <w:kern w:val="0"/>
          <w:sz w:val="22"/>
          <w:szCs w:val="22"/>
          <w:lang w:eastAsia="en-GB"/>
          <w14:ligatures w14:val="none"/>
        </w:rPr>
        <w:t xml:space="preserve"> and</w:t>
      </w:r>
      <w:r w:rsidR="0068766D" w:rsidRPr="0068766D">
        <w:rPr>
          <w:rFonts w:eastAsia="Times New Roman" w:cs="Segoe UI"/>
          <w:kern w:val="0"/>
          <w:sz w:val="22"/>
          <w:szCs w:val="22"/>
          <w:lang w:eastAsia="en-GB"/>
          <w14:ligatures w14:val="none"/>
        </w:rPr>
        <w:t xml:space="preserve"> </w:t>
      </w:r>
      <w:r w:rsidR="007479A0">
        <w:rPr>
          <w:rFonts w:eastAsia="Times New Roman" w:cs="Segoe UI"/>
          <w:kern w:val="0"/>
          <w:sz w:val="22"/>
          <w:szCs w:val="22"/>
          <w:lang w:eastAsia="en-GB"/>
          <w14:ligatures w14:val="none"/>
        </w:rPr>
        <w:t>set out</w:t>
      </w:r>
      <w:r w:rsidR="0068766D" w:rsidRPr="0068766D">
        <w:rPr>
          <w:rFonts w:eastAsia="Times New Roman" w:cs="Segoe UI"/>
          <w:kern w:val="0"/>
          <w:sz w:val="22"/>
          <w:szCs w:val="22"/>
          <w:lang w:eastAsia="en-GB"/>
          <w14:ligatures w14:val="none"/>
        </w:rPr>
        <w:t xml:space="preserve"> specific proposals for creating or improving habitat</w:t>
      </w:r>
      <w:r w:rsidR="0086296B">
        <w:rPr>
          <w:rFonts w:eastAsia="Times New Roman" w:cs="Segoe UI"/>
          <w:kern w:val="0"/>
          <w:sz w:val="22"/>
          <w:szCs w:val="22"/>
          <w:lang w:eastAsia="en-GB"/>
          <w14:ligatures w14:val="none"/>
        </w:rPr>
        <w:t>s</w:t>
      </w:r>
      <w:r w:rsidR="0068766D" w:rsidRPr="0068766D">
        <w:rPr>
          <w:rFonts w:eastAsia="Times New Roman" w:cs="Segoe UI"/>
          <w:kern w:val="0"/>
          <w:sz w:val="22"/>
          <w:szCs w:val="22"/>
          <w:lang w:eastAsia="en-GB"/>
          <w14:ligatures w14:val="none"/>
        </w:rPr>
        <w:t xml:space="preserve">. </w:t>
      </w:r>
    </w:p>
    <w:p w14:paraId="04A32ECA" w14:textId="77777777" w:rsidR="00555C56" w:rsidRDefault="00555C56" w:rsidP="00E94452">
      <w:pPr>
        <w:spacing w:after="0"/>
        <w:rPr>
          <w:rFonts w:eastAsia="Times New Roman" w:cs="Segoe UI"/>
          <w:kern w:val="0"/>
          <w:sz w:val="22"/>
          <w:szCs w:val="22"/>
          <w:lang w:eastAsia="en-GB"/>
          <w14:ligatures w14:val="none"/>
        </w:rPr>
      </w:pPr>
    </w:p>
    <w:p w14:paraId="6699F253" w14:textId="02316538" w:rsidR="00AD1B76" w:rsidRPr="00391F49" w:rsidRDefault="00EC07F7" w:rsidP="006474BB">
      <w:pPr>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Local Nature Recovery Strategies </w:t>
      </w:r>
      <w:r w:rsidR="006C7AE9">
        <w:rPr>
          <w:rFonts w:eastAsia="Times New Roman" w:cs="Segoe UI"/>
          <w:kern w:val="0"/>
          <w:sz w:val="22"/>
          <w:szCs w:val="22"/>
          <w:lang w:eastAsia="en-GB"/>
          <w14:ligatures w14:val="none"/>
        </w:rPr>
        <w:t xml:space="preserve">have a key role to play in </w:t>
      </w:r>
      <w:r w:rsidR="00B378F3">
        <w:rPr>
          <w:rFonts w:eastAsia="Times New Roman" w:cs="Segoe UI"/>
          <w:kern w:val="0"/>
          <w:sz w:val="22"/>
          <w:szCs w:val="22"/>
          <w:lang w:eastAsia="en-GB"/>
          <w14:ligatures w14:val="none"/>
        </w:rPr>
        <w:t xml:space="preserve">meeting the </w:t>
      </w:r>
      <w:r w:rsidRPr="0068766D">
        <w:rPr>
          <w:rFonts w:eastAsia="Times New Roman" w:cs="Segoe UI"/>
          <w:kern w:val="0"/>
          <w:sz w:val="22"/>
          <w:szCs w:val="22"/>
          <w:lang w:eastAsia="en-GB"/>
          <w14:ligatures w14:val="none"/>
        </w:rPr>
        <w:t>UK</w:t>
      </w:r>
      <w:r w:rsidR="00B378F3">
        <w:rPr>
          <w:rFonts w:eastAsia="Times New Roman" w:cs="Segoe UI"/>
          <w:kern w:val="0"/>
          <w:sz w:val="22"/>
          <w:szCs w:val="22"/>
          <w:lang w:eastAsia="en-GB"/>
          <w14:ligatures w14:val="none"/>
        </w:rPr>
        <w:t xml:space="preserve">’s international </w:t>
      </w:r>
      <w:r w:rsidR="0045387E">
        <w:rPr>
          <w:rFonts w:eastAsia="Times New Roman" w:cs="Segoe UI"/>
          <w:kern w:val="0"/>
          <w:sz w:val="22"/>
          <w:szCs w:val="22"/>
          <w:lang w:eastAsia="en-GB"/>
          <w14:ligatures w14:val="none"/>
        </w:rPr>
        <w:t xml:space="preserve">environmental </w:t>
      </w:r>
      <w:r w:rsidR="00B378F3">
        <w:rPr>
          <w:rFonts w:eastAsia="Times New Roman" w:cs="Segoe UI"/>
          <w:kern w:val="0"/>
          <w:sz w:val="22"/>
          <w:szCs w:val="22"/>
          <w:lang w:eastAsia="en-GB"/>
          <w14:ligatures w14:val="none"/>
        </w:rPr>
        <w:t xml:space="preserve">commitments. At the </w:t>
      </w:r>
      <w:r w:rsidR="00B378F3" w:rsidRPr="0068766D">
        <w:rPr>
          <w:rFonts w:eastAsia="Times New Roman" w:cs="Segoe UI"/>
          <w:kern w:val="0"/>
          <w:sz w:val="22"/>
          <w:szCs w:val="22"/>
          <w:lang w:eastAsia="en-GB"/>
          <w14:ligatures w14:val="none"/>
        </w:rPr>
        <w:t>UN Biodiversity Summit (COP15) in 2022</w:t>
      </w:r>
      <w:r w:rsidR="00B378F3">
        <w:rPr>
          <w:rFonts w:eastAsia="Times New Roman" w:cs="Segoe UI"/>
          <w:kern w:val="0"/>
          <w:sz w:val="22"/>
          <w:szCs w:val="22"/>
          <w:lang w:eastAsia="en-GB"/>
          <w14:ligatures w14:val="none"/>
        </w:rPr>
        <w:t xml:space="preserve"> the </w:t>
      </w:r>
      <w:r w:rsidR="000206C9" w:rsidRPr="0068766D">
        <w:rPr>
          <w:rFonts w:eastAsia="Times New Roman" w:cs="Segoe UI"/>
          <w:kern w:val="0"/>
          <w:sz w:val="22"/>
          <w:szCs w:val="22"/>
          <w:lang w:eastAsia="en-GB"/>
          <w14:ligatures w14:val="none"/>
        </w:rPr>
        <w:t xml:space="preserve">global </w:t>
      </w:r>
      <w:r w:rsidR="000206C9" w:rsidRPr="0068766D">
        <w:rPr>
          <w:rFonts w:eastAsia="Times New Roman" w:cs="Segoe UI"/>
          <w:i/>
          <w:iCs/>
          <w:kern w:val="0"/>
          <w:sz w:val="22"/>
          <w:szCs w:val="22"/>
          <w:lang w:eastAsia="en-GB"/>
          <w14:ligatures w14:val="none"/>
        </w:rPr>
        <w:t xml:space="preserve">30by30 </w:t>
      </w:r>
      <w:r w:rsidR="000206C9" w:rsidRPr="0068766D">
        <w:rPr>
          <w:rFonts w:eastAsia="Times New Roman" w:cs="Segoe UI"/>
          <w:kern w:val="0"/>
          <w:sz w:val="22"/>
          <w:szCs w:val="22"/>
          <w:lang w:eastAsia="en-GB"/>
          <w14:ligatures w14:val="none"/>
        </w:rPr>
        <w:t>target</w:t>
      </w:r>
      <w:r w:rsidR="003829EE">
        <w:rPr>
          <w:rFonts w:eastAsia="Times New Roman" w:cs="Segoe UI"/>
          <w:kern w:val="0"/>
          <w:sz w:val="22"/>
          <w:szCs w:val="22"/>
          <w:lang w:eastAsia="en-GB"/>
          <w14:ligatures w14:val="none"/>
        </w:rPr>
        <w:t xml:space="preserve"> was agreed which </w:t>
      </w:r>
      <w:r w:rsidR="00372DBD" w:rsidRPr="00372DBD">
        <w:rPr>
          <w:rFonts w:eastAsia="Times New Roman" w:cs="Segoe UI"/>
          <w:kern w:val="0"/>
          <w:sz w:val="22"/>
          <w:szCs w:val="22"/>
          <w:lang w:eastAsia="en-GB"/>
          <w14:ligatures w14:val="none"/>
        </w:rPr>
        <w:t>aims to effectively conserve and manage 30% of the Earth's land, inland water, coastal, and marine areas by 2030</w:t>
      </w:r>
      <w:r w:rsidR="00372DBD">
        <w:rPr>
          <w:rFonts w:eastAsia="Times New Roman" w:cs="Segoe UI"/>
          <w:kern w:val="0"/>
          <w:sz w:val="22"/>
          <w:szCs w:val="22"/>
          <w:lang w:eastAsia="en-GB"/>
          <w14:ligatures w14:val="none"/>
        </w:rPr>
        <w:t>.</w:t>
      </w:r>
      <w:r w:rsidR="00AA1E75">
        <w:rPr>
          <w:rFonts w:eastAsia="Times New Roman" w:cs="Segoe UI"/>
          <w:kern w:val="0"/>
          <w:sz w:val="22"/>
          <w:szCs w:val="22"/>
          <w:lang w:eastAsia="en-GB"/>
          <w14:ligatures w14:val="none"/>
        </w:rPr>
        <w:t xml:space="preserve"> </w:t>
      </w:r>
      <w:r w:rsidR="00391F49">
        <w:rPr>
          <w:rFonts w:eastAsia="Times New Roman" w:cs="Segoe UI"/>
          <w:kern w:val="0"/>
          <w:sz w:val="22"/>
          <w:szCs w:val="22"/>
          <w:lang w:eastAsia="en-GB"/>
          <w14:ligatures w14:val="none"/>
        </w:rPr>
        <w:t xml:space="preserve">On 26 February 2025 the UK Government reconfirmed </w:t>
      </w:r>
      <w:r w:rsidR="00AD1B76">
        <w:rPr>
          <w:rFonts w:eastAsia="Times New Roman" w:cs="Segoe UI"/>
          <w:kern w:val="0"/>
          <w:sz w:val="22"/>
          <w:szCs w:val="22"/>
          <w:lang w:eastAsia="en-GB"/>
          <w14:ligatures w14:val="none"/>
        </w:rPr>
        <w:t xml:space="preserve">its commitment </w:t>
      </w:r>
      <w:r w:rsidR="00391F49" w:rsidRPr="00391F49">
        <w:rPr>
          <w:rFonts w:eastAsia="Times New Roman" w:cs="Segoe UI"/>
          <w:kern w:val="0"/>
          <w:sz w:val="22"/>
          <w:szCs w:val="22"/>
          <w:lang w:eastAsia="en-GB"/>
          <w14:ligatures w14:val="none"/>
        </w:rPr>
        <w:t>to the implementation of UN COP15 biodiversity framework by publishing its National Biodiversity Strategy &amp; Action Plan (NBSAP)</w:t>
      </w:r>
      <w:r w:rsidR="00AD1B76">
        <w:rPr>
          <w:rFonts w:eastAsia="Times New Roman" w:cs="Segoe UI"/>
          <w:kern w:val="0"/>
          <w:sz w:val="22"/>
          <w:szCs w:val="22"/>
          <w:lang w:eastAsia="en-GB"/>
          <w14:ligatures w14:val="none"/>
        </w:rPr>
        <w:t xml:space="preserve"> including commitments to: </w:t>
      </w:r>
    </w:p>
    <w:p w14:paraId="6FA25A4E" w14:textId="77777777" w:rsidR="00391F49" w:rsidRPr="00391F49" w:rsidRDefault="00391F49" w:rsidP="006474BB">
      <w:pPr>
        <w:spacing w:after="0" w:line="252" w:lineRule="auto"/>
        <w:jc w:val="both"/>
        <w:rPr>
          <w:rFonts w:eastAsia="Times New Roman" w:cs="Segoe UI"/>
          <w:kern w:val="0"/>
          <w:sz w:val="22"/>
          <w:szCs w:val="22"/>
          <w:lang w:eastAsia="en-GB"/>
          <w14:ligatures w14:val="none"/>
        </w:rPr>
      </w:pPr>
    </w:p>
    <w:p w14:paraId="426F4CA9" w14:textId="77777777" w:rsidR="00391F49" w:rsidRPr="00AD1B76" w:rsidRDefault="00391F49" w:rsidP="006474BB">
      <w:pPr>
        <w:pStyle w:val="ListParagraph"/>
        <w:numPr>
          <w:ilvl w:val="0"/>
          <w:numId w:val="5"/>
        </w:numPr>
        <w:spacing w:after="0" w:line="252" w:lineRule="auto"/>
        <w:ind w:left="567" w:hanging="567"/>
        <w:jc w:val="both"/>
        <w:rPr>
          <w:rFonts w:eastAsia="Times New Roman" w:cs="Segoe UI"/>
          <w:kern w:val="0"/>
          <w:sz w:val="22"/>
          <w:szCs w:val="22"/>
          <w:lang w:eastAsia="en-GB"/>
          <w14:ligatures w14:val="none"/>
        </w:rPr>
      </w:pPr>
      <w:r w:rsidRPr="00AD1B76">
        <w:rPr>
          <w:rFonts w:eastAsia="Times New Roman" w:cs="Segoe UI"/>
          <w:kern w:val="0"/>
          <w:sz w:val="22"/>
          <w:szCs w:val="22"/>
          <w:lang w:eastAsia="en-GB"/>
          <w14:ligatures w14:val="none"/>
        </w:rPr>
        <w:t>Expand protected areas to at least 30% of the land and seas</w:t>
      </w:r>
    </w:p>
    <w:p w14:paraId="42DCBFA5" w14:textId="77777777" w:rsidR="00391F49" w:rsidRPr="00AD1B76" w:rsidRDefault="00391F49" w:rsidP="006474BB">
      <w:pPr>
        <w:pStyle w:val="ListParagraph"/>
        <w:numPr>
          <w:ilvl w:val="0"/>
          <w:numId w:val="5"/>
        </w:numPr>
        <w:spacing w:after="0" w:line="252" w:lineRule="auto"/>
        <w:ind w:left="567" w:hanging="567"/>
        <w:jc w:val="both"/>
        <w:rPr>
          <w:rFonts w:eastAsia="Times New Roman" w:cs="Segoe UI"/>
          <w:kern w:val="0"/>
          <w:sz w:val="22"/>
          <w:szCs w:val="22"/>
          <w:lang w:eastAsia="en-GB"/>
          <w14:ligatures w14:val="none"/>
        </w:rPr>
      </w:pPr>
      <w:r w:rsidRPr="00AD1B76">
        <w:rPr>
          <w:rFonts w:eastAsia="Times New Roman" w:cs="Segoe UI"/>
          <w:kern w:val="0"/>
          <w:sz w:val="22"/>
          <w:szCs w:val="22"/>
          <w:lang w:eastAsia="en-GB"/>
          <w14:ligatures w14:val="none"/>
        </w:rPr>
        <w:t>Reduce pollution from all sources to levels that are not harmful to biodiversity</w:t>
      </w:r>
    </w:p>
    <w:p w14:paraId="29B0E506" w14:textId="77777777" w:rsidR="00391F49" w:rsidRPr="00AD1B76" w:rsidRDefault="00391F49" w:rsidP="006474BB">
      <w:pPr>
        <w:pStyle w:val="ListParagraph"/>
        <w:numPr>
          <w:ilvl w:val="0"/>
          <w:numId w:val="5"/>
        </w:numPr>
        <w:spacing w:after="0" w:line="252" w:lineRule="auto"/>
        <w:ind w:left="567" w:hanging="567"/>
        <w:jc w:val="both"/>
        <w:rPr>
          <w:rFonts w:eastAsia="Times New Roman" w:cs="Segoe UI"/>
          <w:kern w:val="0"/>
          <w:sz w:val="22"/>
          <w:szCs w:val="22"/>
          <w:lang w:eastAsia="en-GB"/>
          <w14:ligatures w14:val="none"/>
        </w:rPr>
      </w:pPr>
      <w:r w:rsidRPr="00AD1B76">
        <w:rPr>
          <w:rFonts w:eastAsia="Times New Roman" w:cs="Segoe UI"/>
          <w:kern w:val="0"/>
          <w:sz w:val="22"/>
          <w:szCs w:val="22"/>
          <w:lang w:eastAsia="en-GB"/>
          <w14:ligatures w14:val="none"/>
        </w:rPr>
        <w:t>Enhance biodiversity and sustainability in agriculture, aquaculture, fisheries, and forestry</w:t>
      </w:r>
    </w:p>
    <w:p w14:paraId="3C89525C" w14:textId="4C8979CA" w:rsidR="00391F49" w:rsidRPr="00AD1B76" w:rsidRDefault="00391F49" w:rsidP="006474BB">
      <w:pPr>
        <w:pStyle w:val="ListParagraph"/>
        <w:numPr>
          <w:ilvl w:val="0"/>
          <w:numId w:val="5"/>
        </w:numPr>
        <w:spacing w:after="0" w:line="252" w:lineRule="auto"/>
        <w:ind w:left="567" w:hanging="567"/>
        <w:jc w:val="both"/>
        <w:rPr>
          <w:rFonts w:eastAsia="Times New Roman" w:cs="Segoe UI"/>
          <w:kern w:val="0"/>
          <w:sz w:val="22"/>
          <w:szCs w:val="22"/>
          <w:lang w:eastAsia="en-GB"/>
          <w14:ligatures w14:val="none"/>
        </w:rPr>
      </w:pPr>
      <w:r w:rsidRPr="00AD1B76">
        <w:rPr>
          <w:rFonts w:eastAsia="Times New Roman" w:cs="Segoe UI"/>
          <w:kern w:val="0"/>
          <w:sz w:val="22"/>
          <w:szCs w:val="22"/>
          <w:lang w:eastAsia="en-GB"/>
          <w14:ligatures w14:val="none"/>
        </w:rPr>
        <w:t>Ensure sustainable, safe and legal harvesting and trade of wild species</w:t>
      </w:r>
      <w:r w:rsidR="004B7F8E">
        <w:rPr>
          <w:rFonts w:eastAsia="Times New Roman" w:cs="Segoe UI"/>
          <w:kern w:val="0"/>
          <w:sz w:val="22"/>
          <w:szCs w:val="22"/>
          <w:lang w:eastAsia="en-GB"/>
          <w14:ligatures w14:val="none"/>
        </w:rPr>
        <w:t>.</w:t>
      </w:r>
    </w:p>
    <w:p w14:paraId="480E3DD8" w14:textId="44B7E461" w:rsidR="00555C56" w:rsidRDefault="00555C56" w:rsidP="006474BB">
      <w:pPr>
        <w:spacing w:after="0" w:line="252" w:lineRule="auto"/>
        <w:rPr>
          <w:rFonts w:eastAsia="Times New Roman" w:cs="Segoe UI"/>
          <w:kern w:val="0"/>
          <w:sz w:val="22"/>
          <w:szCs w:val="22"/>
          <w:lang w:eastAsia="en-GB"/>
          <w14:ligatures w14:val="none"/>
        </w:rPr>
      </w:pPr>
    </w:p>
    <w:p w14:paraId="18EF43E6" w14:textId="66A35E13" w:rsidR="00EB38CC" w:rsidRDefault="0068766D" w:rsidP="006474BB">
      <w:pPr>
        <w:spacing w:after="0" w:line="252" w:lineRule="auto"/>
        <w:jc w:val="both"/>
        <w:rPr>
          <w:rFonts w:eastAsia="Times New Roman" w:cs="Segoe UI"/>
          <w:kern w:val="0"/>
          <w:sz w:val="22"/>
          <w:szCs w:val="22"/>
          <w:lang w:eastAsia="en-GB"/>
          <w14:ligatures w14:val="none"/>
        </w:rPr>
      </w:pPr>
      <w:r w:rsidRPr="0068766D">
        <w:rPr>
          <w:rFonts w:eastAsia="Times New Roman" w:cs="Segoe UI"/>
          <w:kern w:val="0"/>
          <w:sz w:val="22"/>
          <w:szCs w:val="22"/>
          <w:lang w:eastAsia="en-GB"/>
          <w14:ligatures w14:val="none"/>
        </w:rPr>
        <w:t xml:space="preserve">Work on Somerset’s LNRS has been </w:t>
      </w:r>
      <w:r w:rsidR="007479A0">
        <w:rPr>
          <w:rFonts w:eastAsia="Times New Roman" w:cs="Segoe UI"/>
          <w:kern w:val="0"/>
          <w:sz w:val="22"/>
          <w:szCs w:val="22"/>
          <w:lang w:eastAsia="en-GB"/>
          <w14:ligatures w14:val="none"/>
        </w:rPr>
        <w:t xml:space="preserve">in progress </w:t>
      </w:r>
      <w:r w:rsidRPr="0068766D">
        <w:rPr>
          <w:rFonts w:eastAsia="Times New Roman" w:cs="Segoe UI"/>
          <w:kern w:val="0"/>
          <w:sz w:val="22"/>
          <w:szCs w:val="22"/>
          <w:lang w:eastAsia="en-GB"/>
          <w14:ligatures w14:val="none"/>
        </w:rPr>
        <w:t xml:space="preserve">for 2 years and it is due to go out to </w:t>
      </w:r>
      <w:r w:rsidR="007479A0">
        <w:rPr>
          <w:rFonts w:eastAsia="Times New Roman" w:cs="Segoe UI"/>
          <w:kern w:val="0"/>
          <w:sz w:val="22"/>
          <w:szCs w:val="22"/>
          <w:lang w:eastAsia="en-GB"/>
          <w14:ligatures w14:val="none"/>
        </w:rPr>
        <w:t xml:space="preserve">public </w:t>
      </w:r>
      <w:r w:rsidRPr="0068766D">
        <w:rPr>
          <w:rFonts w:eastAsia="Times New Roman" w:cs="Segoe UI"/>
          <w:kern w:val="0"/>
          <w:sz w:val="22"/>
          <w:szCs w:val="22"/>
          <w:lang w:eastAsia="en-GB"/>
          <w14:ligatures w14:val="none"/>
        </w:rPr>
        <w:t xml:space="preserve">consultation in May 2025. It </w:t>
      </w:r>
      <w:r w:rsidR="00555C56">
        <w:rPr>
          <w:rFonts w:eastAsia="Times New Roman" w:cs="Segoe UI"/>
          <w:kern w:val="0"/>
          <w:sz w:val="22"/>
          <w:szCs w:val="22"/>
          <w:lang w:eastAsia="en-GB"/>
          <w14:ligatures w14:val="none"/>
        </w:rPr>
        <w:t xml:space="preserve">will </w:t>
      </w:r>
      <w:r w:rsidRPr="0068766D">
        <w:rPr>
          <w:rFonts w:eastAsia="Times New Roman" w:cs="Segoe UI"/>
          <w:kern w:val="0"/>
          <w:sz w:val="22"/>
          <w:szCs w:val="22"/>
          <w:lang w:eastAsia="en-GB"/>
          <w14:ligatures w14:val="none"/>
        </w:rPr>
        <w:t xml:space="preserve">then be reviewed and updated every 5 years. </w:t>
      </w:r>
      <w:r w:rsidR="00EB38CC">
        <w:rPr>
          <w:rFonts w:eastAsia="Times New Roman" w:cs="Segoe UI"/>
          <w:kern w:val="0"/>
          <w:sz w:val="22"/>
          <w:szCs w:val="22"/>
          <w:lang w:eastAsia="en-GB"/>
          <w14:ligatures w14:val="none"/>
        </w:rPr>
        <w:t xml:space="preserve">In Devon, the Government has nominated </w:t>
      </w:r>
      <w:r w:rsidR="00EB38CC" w:rsidRPr="00EB38CC">
        <w:rPr>
          <w:rFonts w:eastAsia="Times New Roman" w:cs="Segoe UI"/>
          <w:kern w:val="0"/>
          <w:sz w:val="22"/>
          <w:szCs w:val="22"/>
          <w:lang w:eastAsia="en-GB"/>
          <w14:ligatures w14:val="none"/>
        </w:rPr>
        <w:t>Devon County Council as the Responsible Authority to develop the L</w:t>
      </w:r>
      <w:r w:rsidR="00EB38CC">
        <w:rPr>
          <w:rFonts w:eastAsia="Times New Roman" w:cs="Segoe UI"/>
          <w:kern w:val="0"/>
          <w:sz w:val="22"/>
          <w:szCs w:val="22"/>
          <w:lang w:eastAsia="en-GB"/>
          <w14:ligatures w14:val="none"/>
        </w:rPr>
        <w:t xml:space="preserve">ocal </w:t>
      </w:r>
      <w:r w:rsidR="00EB38CC" w:rsidRPr="00EB38CC">
        <w:rPr>
          <w:rFonts w:eastAsia="Times New Roman" w:cs="Segoe UI"/>
          <w:kern w:val="0"/>
          <w:sz w:val="22"/>
          <w:szCs w:val="22"/>
          <w:lang w:eastAsia="en-GB"/>
          <w14:ligatures w14:val="none"/>
        </w:rPr>
        <w:t>N</w:t>
      </w:r>
      <w:r w:rsidR="00EB38CC">
        <w:rPr>
          <w:rFonts w:eastAsia="Times New Roman" w:cs="Segoe UI"/>
          <w:kern w:val="0"/>
          <w:sz w:val="22"/>
          <w:szCs w:val="22"/>
          <w:lang w:eastAsia="en-GB"/>
          <w14:ligatures w14:val="none"/>
        </w:rPr>
        <w:t xml:space="preserve">ature </w:t>
      </w:r>
      <w:r w:rsidR="00EB38CC" w:rsidRPr="00EB38CC">
        <w:rPr>
          <w:rFonts w:eastAsia="Times New Roman" w:cs="Segoe UI"/>
          <w:kern w:val="0"/>
          <w:sz w:val="22"/>
          <w:szCs w:val="22"/>
          <w:lang w:eastAsia="en-GB"/>
          <w14:ligatures w14:val="none"/>
        </w:rPr>
        <w:t>R</w:t>
      </w:r>
      <w:r w:rsidR="00EB38CC">
        <w:rPr>
          <w:rFonts w:eastAsia="Times New Roman" w:cs="Segoe UI"/>
          <w:kern w:val="0"/>
          <w:sz w:val="22"/>
          <w:szCs w:val="22"/>
          <w:lang w:eastAsia="en-GB"/>
          <w14:ligatures w14:val="none"/>
        </w:rPr>
        <w:t xml:space="preserve">ecovery </w:t>
      </w:r>
      <w:r w:rsidR="00EB38CC" w:rsidRPr="00EB38CC">
        <w:rPr>
          <w:rFonts w:eastAsia="Times New Roman" w:cs="Segoe UI"/>
          <w:kern w:val="0"/>
          <w:sz w:val="22"/>
          <w:szCs w:val="22"/>
          <w:lang w:eastAsia="en-GB"/>
          <w14:ligatures w14:val="none"/>
        </w:rPr>
        <w:t>S</w:t>
      </w:r>
      <w:r w:rsidR="00EB38CC">
        <w:rPr>
          <w:rFonts w:eastAsia="Times New Roman" w:cs="Segoe UI"/>
          <w:kern w:val="0"/>
          <w:sz w:val="22"/>
          <w:szCs w:val="22"/>
          <w:lang w:eastAsia="en-GB"/>
          <w14:ligatures w14:val="none"/>
        </w:rPr>
        <w:t>trategy</w:t>
      </w:r>
      <w:r w:rsidR="00EB38CC" w:rsidRPr="00EB38CC">
        <w:rPr>
          <w:rFonts w:eastAsia="Times New Roman" w:cs="Segoe UI"/>
          <w:kern w:val="0"/>
          <w:sz w:val="22"/>
          <w:szCs w:val="22"/>
          <w:lang w:eastAsia="en-GB"/>
          <w14:ligatures w14:val="none"/>
        </w:rPr>
        <w:t xml:space="preserve"> in conjunction with Supporting Authorities and other interested stakeholders</w:t>
      </w:r>
      <w:r w:rsidR="00B60815">
        <w:rPr>
          <w:rFonts w:eastAsia="Times New Roman" w:cs="Segoe UI"/>
          <w:kern w:val="0"/>
          <w:sz w:val="22"/>
          <w:szCs w:val="22"/>
          <w:lang w:eastAsia="en-GB"/>
          <w14:ligatures w14:val="none"/>
        </w:rPr>
        <w:t xml:space="preserve">. </w:t>
      </w:r>
      <w:r w:rsidR="00EB38CC" w:rsidRPr="00EB38CC">
        <w:rPr>
          <w:rFonts w:eastAsia="Times New Roman" w:cs="Segoe UI"/>
          <w:kern w:val="0"/>
          <w:sz w:val="22"/>
          <w:szCs w:val="22"/>
          <w:lang w:eastAsia="en-GB"/>
          <w14:ligatures w14:val="none"/>
        </w:rPr>
        <w:t xml:space="preserve">Supporting Authorities include East Devon District, Teignbridge, South Hams, </w:t>
      </w:r>
      <w:r w:rsidR="00EB38CC" w:rsidRPr="00EB38CC">
        <w:rPr>
          <w:rFonts w:eastAsia="Times New Roman" w:cs="Segoe UI"/>
          <w:kern w:val="0"/>
          <w:sz w:val="22"/>
          <w:szCs w:val="22"/>
          <w:lang w:eastAsia="en-GB"/>
          <w14:ligatures w14:val="none"/>
        </w:rPr>
        <w:lastRenderedPageBreak/>
        <w:t>West Devon, Torridge, North Devon, Exeter City, Mid Devon, Torbay Council and Plymouth City Council), Dartmoor National Park, Exmoor National Park and Natural England.</w:t>
      </w:r>
    </w:p>
    <w:p w14:paraId="33AE9214" w14:textId="77777777" w:rsidR="00C9475A" w:rsidRDefault="00C9475A" w:rsidP="00E94452">
      <w:pPr>
        <w:spacing w:after="0"/>
        <w:rPr>
          <w:rFonts w:eastAsia="Times New Roman" w:cs="Segoe UI"/>
          <w:kern w:val="0"/>
          <w:sz w:val="22"/>
          <w:szCs w:val="22"/>
          <w:lang w:eastAsia="en-GB"/>
          <w14:ligatures w14:val="none"/>
        </w:rPr>
      </w:pPr>
    </w:p>
    <w:p w14:paraId="7E50E8CF" w14:textId="1A364192" w:rsidR="00555C56" w:rsidRDefault="003E3FBE" w:rsidP="00230D09">
      <w:pPr>
        <w:rPr>
          <w:rFonts w:eastAsia="Times New Roman" w:cs="Segoe UI"/>
          <w:b/>
          <w:bCs/>
          <w:color w:val="C00000"/>
          <w:kern w:val="0"/>
          <w:lang w:eastAsia="en-GB"/>
          <w14:ligatures w14:val="none"/>
        </w:rPr>
      </w:pPr>
      <w:r>
        <w:rPr>
          <w:rFonts w:eastAsia="Times New Roman" w:cs="Segoe UI"/>
          <w:b/>
          <w:bCs/>
          <w:color w:val="C00000"/>
          <w:kern w:val="0"/>
          <w:lang w:eastAsia="en-GB"/>
          <w14:ligatures w14:val="none"/>
        </w:rPr>
        <w:t>Biodiversity Net Gain</w:t>
      </w:r>
    </w:p>
    <w:p w14:paraId="5ECCDC0A" w14:textId="07542AF5" w:rsidR="007D3F9B" w:rsidRDefault="0068766D" w:rsidP="006474BB">
      <w:pPr>
        <w:spacing w:after="0" w:line="252" w:lineRule="auto"/>
        <w:jc w:val="both"/>
        <w:rPr>
          <w:rFonts w:eastAsia="Times New Roman" w:cs="Segoe UI"/>
          <w:kern w:val="0"/>
          <w:sz w:val="22"/>
          <w:szCs w:val="22"/>
          <w:lang w:eastAsia="en-GB"/>
          <w14:ligatures w14:val="none"/>
        </w:rPr>
      </w:pPr>
      <w:r w:rsidRPr="0068766D">
        <w:rPr>
          <w:rFonts w:eastAsia="Times New Roman" w:cs="Segoe UI"/>
          <w:kern w:val="0"/>
          <w:sz w:val="22"/>
          <w:szCs w:val="22"/>
          <w:lang w:eastAsia="en-GB"/>
          <w14:ligatures w14:val="none"/>
        </w:rPr>
        <w:t xml:space="preserve">Biodiversity Net Gain </w:t>
      </w:r>
      <w:r w:rsidR="00B4416C" w:rsidRPr="004B7F8E">
        <w:rPr>
          <w:rFonts w:eastAsia="Times New Roman" w:cs="Segoe UI"/>
          <w:kern w:val="0"/>
          <w:sz w:val="22"/>
          <w:szCs w:val="22"/>
          <w:lang w:eastAsia="en-GB"/>
          <w14:ligatures w14:val="none"/>
        </w:rPr>
        <w:t>(BNG)</w:t>
      </w:r>
      <w:r w:rsidR="00B4416C">
        <w:rPr>
          <w:rFonts w:eastAsia="Times New Roman" w:cs="Segoe UI"/>
          <w:b/>
          <w:bCs/>
          <w:kern w:val="0"/>
          <w:sz w:val="22"/>
          <w:szCs w:val="22"/>
          <w:lang w:eastAsia="en-GB"/>
          <w14:ligatures w14:val="none"/>
        </w:rPr>
        <w:t xml:space="preserve"> </w:t>
      </w:r>
      <w:r w:rsidR="004B7F8E" w:rsidRPr="004B7F8E">
        <w:rPr>
          <w:rFonts w:eastAsia="Times New Roman" w:cs="Segoe UI"/>
          <w:kern w:val="0"/>
          <w:sz w:val="22"/>
          <w:szCs w:val="22"/>
          <w:lang w:eastAsia="en-GB"/>
          <w14:ligatures w14:val="none"/>
        </w:rPr>
        <w:t>originates</w:t>
      </w:r>
      <w:r w:rsidR="004B7F8E">
        <w:rPr>
          <w:rFonts w:eastAsia="Times New Roman" w:cs="Segoe UI"/>
          <w:kern w:val="0"/>
          <w:sz w:val="22"/>
          <w:szCs w:val="22"/>
          <w:lang w:eastAsia="en-GB"/>
          <w14:ligatures w14:val="none"/>
        </w:rPr>
        <w:t xml:space="preserve"> from </w:t>
      </w:r>
      <w:r w:rsidR="004A489F" w:rsidRPr="004B7F8E">
        <w:rPr>
          <w:rFonts w:eastAsia="Times New Roman" w:cs="Segoe UI"/>
          <w:kern w:val="0"/>
          <w:sz w:val="22"/>
          <w:szCs w:val="22"/>
          <w:lang w:eastAsia="en-GB"/>
          <w14:ligatures w14:val="none"/>
        </w:rPr>
        <w:t>t</w:t>
      </w:r>
      <w:r w:rsidR="004A489F">
        <w:rPr>
          <w:rFonts w:eastAsia="Times New Roman" w:cs="Segoe UI"/>
          <w:kern w:val="0"/>
          <w:sz w:val="22"/>
          <w:szCs w:val="22"/>
          <w:lang w:eastAsia="en-GB"/>
          <w14:ligatures w14:val="none"/>
        </w:rPr>
        <w:t xml:space="preserve">he </w:t>
      </w:r>
      <w:r w:rsidRPr="0068766D">
        <w:rPr>
          <w:rFonts w:eastAsia="Times New Roman" w:cs="Segoe UI"/>
          <w:kern w:val="0"/>
          <w:sz w:val="22"/>
          <w:szCs w:val="22"/>
          <w:lang w:eastAsia="en-GB"/>
          <w14:ligatures w14:val="none"/>
        </w:rPr>
        <w:t>Environment Act 2021</w:t>
      </w:r>
      <w:r w:rsidR="004A489F">
        <w:rPr>
          <w:rFonts w:eastAsia="Times New Roman" w:cs="Segoe UI"/>
          <w:kern w:val="0"/>
          <w:sz w:val="22"/>
          <w:szCs w:val="22"/>
          <w:lang w:eastAsia="en-GB"/>
          <w14:ligatures w14:val="none"/>
        </w:rPr>
        <w:t xml:space="preserve"> </w:t>
      </w:r>
      <w:r w:rsidR="004B7F8E">
        <w:rPr>
          <w:rFonts w:eastAsia="Times New Roman" w:cs="Segoe UI"/>
          <w:kern w:val="0"/>
          <w:sz w:val="22"/>
          <w:szCs w:val="22"/>
          <w:lang w:eastAsia="en-GB"/>
          <w14:ligatures w14:val="none"/>
        </w:rPr>
        <w:t>which</w:t>
      </w:r>
      <w:r w:rsidR="004A489F">
        <w:rPr>
          <w:rFonts w:eastAsia="Times New Roman" w:cs="Segoe UI"/>
          <w:kern w:val="0"/>
          <w:sz w:val="22"/>
          <w:szCs w:val="22"/>
          <w:lang w:eastAsia="en-GB"/>
          <w14:ligatures w14:val="none"/>
        </w:rPr>
        <w:t xml:space="preserve"> </w:t>
      </w:r>
      <w:r w:rsidRPr="0068766D">
        <w:rPr>
          <w:rFonts w:eastAsia="Times New Roman" w:cs="Segoe UI"/>
          <w:kern w:val="0"/>
          <w:sz w:val="22"/>
          <w:szCs w:val="22"/>
          <w:lang w:eastAsia="en-GB"/>
          <w14:ligatures w14:val="none"/>
        </w:rPr>
        <w:t xml:space="preserve">makes it a legal requirement that a BNG of </w:t>
      </w:r>
      <w:r w:rsidR="00862CC5">
        <w:rPr>
          <w:rFonts w:eastAsia="Times New Roman" w:cs="Segoe UI"/>
          <w:kern w:val="0"/>
          <w:sz w:val="22"/>
          <w:szCs w:val="22"/>
          <w:lang w:eastAsia="en-GB"/>
          <w14:ligatures w14:val="none"/>
        </w:rPr>
        <w:t xml:space="preserve">at least </w:t>
      </w:r>
      <w:r w:rsidRPr="0068766D">
        <w:rPr>
          <w:rFonts w:eastAsia="Times New Roman" w:cs="Segoe UI"/>
          <w:kern w:val="0"/>
          <w:sz w:val="22"/>
          <w:szCs w:val="22"/>
          <w:lang w:eastAsia="en-GB"/>
          <w14:ligatures w14:val="none"/>
        </w:rPr>
        <w:t>10%</w:t>
      </w:r>
      <w:r w:rsidR="00862CC5">
        <w:rPr>
          <w:rFonts w:eastAsia="Times New Roman" w:cs="Segoe UI"/>
          <w:kern w:val="0"/>
          <w:sz w:val="22"/>
          <w:szCs w:val="22"/>
          <w:lang w:eastAsia="en-GB"/>
          <w14:ligatures w14:val="none"/>
        </w:rPr>
        <w:t xml:space="preserve"> must be delivered</w:t>
      </w:r>
      <w:r w:rsidR="00B4416C">
        <w:rPr>
          <w:rFonts w:eastAsia="Times New Roman" w:cs="Segoe UI"/>
          <w:kern w:val="0"/>
          <w:sz w:val="22"/>
          <w:szCs w:val="22"/>
          <w:lang w:eastAsia="en-GB"/>
          <w14:ligatures w14:val="none"/>
        </w:rPr>
        <w:t xml:space="preserve"> on</w:t>
      </w:r>
      <w:r w:rsidR="00862CC5">
        <w:rPr>
          <w:rFonts w:eastAsia="Times New Roman" w:cs="Segoe UI"/>
          <w:kern w:val="0"/>
          <w:sz w:val="22"/>
          <w:szCs w:val="22"/>
          <w:lang w:eastAsia="en-GB"/>
          <w14:ligatures w14:val="none"/>
        </w:rPr>
        <w:t xml:space="preserve"> new developments</w:t>
      </w:r>
      <w:r w:rsidR="007D3F9B">
        <w:rPr>
          <w:rFonts w:eastAsia="Times New Roman" w:cs="Segoe UI"/>
          <w:kern w:val="0"/>
          <w:sz w:val="22"/>
          <w:szCs w:val="22"/>
          <w:lang w:eastAsia="en-GB"/>
          <w14:ligatures w14:val="none"/>
        </w:rPr>
        <w:t xml:space="preserve">. </w:t>
      </w:r>
      <w:r w:rsidR="007D3F9B" w:rsidRPr="007D3F9B">
        <w:rPr>
          <w:rFonts w:eastAsia="Times New Roman" w:cs="Segoe UI"/>
          <w:kern w:val="0"/>
          <w:sz w:val="22"/>
          <w:szCs w:val="22"/>
          <w:lang w:eastAsia="en-GB"/>
          <w14:ligatures w14:val="none"/>
        </w:rPr>
        <w:t xml:space="preserve">BNG </w:t>
      </w:r>
      <w:r w:rsidR="007D3F9B">
        <w:rPr>
          <w:rFonts w:eastAsia="Times New Roman" w:cs="Segoe UI"/>
          <w:kern w:val="0"/>
          <w:sz w:val="22"/>
          <w:szCs w:val="22"/>
          <w:lang w:eastAsia="en-GB"/>
          <w14:ligatures w14:val="none"/>
        </w:rPr>
        <w:t>became</w:t>
      </w:r>
      <w:r w:rsidR="007D3F9B" w:rsidRPr="007D3F9B">
        <w:rPr>
          <w:rFonts w:eastAsia="Times New Roman" w:cs="Segoe UI"/>
          <w:kern w:val="0"/>
          <w:sz w:val="22"/>
          <w:szCs w:val="22"/>
          <w:lang w:eastAsia="en-GB"/>
          <w14:ligatures w14:val="none"/>
        </w:rPr>
        <w:t xml:space="preserve"> mandatory for major development</w:t>
      </w:r>
      <w:r w:rsidR="004B7F8E">
        <w:rPr>
          <w:rFonts w:eastAsia="Times New Roman" w:cs="Segoe UI"/>
          <w:kern w:val="0"/>
          <w:sz w:val="22"/>
          <w:szCs w:val="22"/>
          <w:lang w:eastAsia="en-GB"/>
          <w14:ligatures w14:val="none"/>
        </w:rPr>
        <w:t xml:space="preserve"> sites</w:t>
      </w:r>
      <w:r w:rsidR="007D3F9B" w:rsidRPr="007D3F9B">
        <w:rPr>
          <w:rFonts w:eastAsia="Times New Roman" w:cs="Segoe UI"/>
          <w:kern w:val="0"/>
          <w:sz w:val="22"/>
          <w:szCs w:val="22"/>
          <w:lang w:eastAsia="en-GB"/>
          <w14:ligatures w14:val="none"/>
        </w:rPr>
        <w:t xml:space="preserve"> from 12 February 2024 and for small sites from 2 April 2024.</w:t>
      </w:r>
      <w:r w:rsidR="0086286D">
        <w:rPr>
          <w:rFonts w:eastAsia="Times New Roman" w:cs="Segoe UI"/>
          <w:kern w:val="0"/>
          <w:sz w:val="22"/>
          <w:szCs w:val="22"/>
          <w:lang w:eastAsia="en-GB"/>
          <w14:ligatures w14:val="none"/>
        </w:rPr>
        <w:t xml:space="preserve"> </w:t>
      </w:r>
      <w:r w:rsidR="0086286D" w:rsidRPr="0086286D">
        <w:rPr>
          <w:rFonts w:eastAsia="Times New Roman" w:cs="Segoe UI"/>
          <w:kern w:val="0"/>
          <w:sz w:val="22"/>
          <w:szCs w:val="22"/>
          <w:lang w:eastAsia="en-GB"/>
          <w14:ligatures w14:val="none"/>
        </w:rPr>
        <w:t xml:space="preserve">Implementation for Nationally Significant Infrastructure Projects is planned for </w:t>
      </w:r>
      <w:r w:rsidR="0086286D">
        <w:rPr>
          <w:rFonts w:eastAsia="Times New Roman" w:cs="Segoe UI"/>
          <w:kern w:val="0"/>
          <w:sz w:val="22"/>
          <w:szCs w:val="22"/>
          <w:lang w:eastAsia="en-GB"/>
          <w14:ligatures w14:val="none"/>
        </w:rPr>
        <w:t xml:space="preserve">later in </w:t>
      </w:r>
      <w:r w:rsidR="0086286D" w:rsidRPr="0086286D">
        <w:rPr>
          <w:rFonts w:eastAsia="Times New Roman" w:cs="Segoe UI"/>
          <w:kern w:val="0"/>
          <w:sz w:val="22"/>
          <w:szCs w:val="22"/>
          <w:lang w:eastAsia="en-GB"/>
          <w14:ligatures w14:val="none"/>
        </w:rPr>
        <w:t>2025.</w:t>
      </w:r>
    </w:p>
    <w:p w14:paraId="026789F8" w14:textId="77777777" w:rsidR="007D3F9B" w:rsidRDefault="007D3F9B" w:rsidP="006474BB">
      <w:pPr>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 </w:t>
      </w:r>
    </w:p>
    <w:p w14:paraId="1BC8458A" w14:textId="56111C17" w:rsidR="00B64AC6" w:rsidRPr="00B64AC6" w:rsidRDefault="00B0613E" w:rsidP="006474BB">
      <w:pPr>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BNG can be d</w:t>
      </w:r>
      <w:r w:rsidRPr="00B0613E">
        <w:rPr>
          <w:rFonts w:eastAsia="Times New Roman" w:cs="Segoe UI"/>
          <w:kern w:val="0"/>
          <w:sz w:val="22"/>
          <w:szCs w:val="22"/>
          <w:lang w:eastAsia="en-GB"/>
          <w14:ligatures w14:val="none"/>
        </w:rPr>
        <w:t>elivered on-site, off-site or via a new statutory biodiversity credits scheme</w:t>
      </w:r>
      <w:r>
        <w:rPr>
          <w:rFonts w:eastAsia="Times New Roman" w:cs="Segoe UI"/>
          <w:kern w:val="0"/>
          <w:sz w:val="22"/>
          <w:szCs w:val="22"/>
          <w:lang w:eastAsia="en-GB"/>
          <w14:ligatures w14:val="none"/>
        </w:rPr>
        <w:t xml:space="preserve">. </w:t>
      </w:r>
      <w:r w:rsidR="00C166BE">
        <w:rPr>
          <w:rFonts w:eastAsia="Times New Roman" w:cs="Segoe UI"/>
          <w:kern w:val="0"/>
          <w:sz w:val="22"/>
          <w:szCs w:val="22"/>
          <w:lang w:eastAsia="en-GB"/>
          <w14:ligatures w14:val="none"/>
        </w:rPr>
        <w:t xml:space="preserve">Ideally the </w:t>
      </w:r>
      <w:r w:rsidR="000324BC" w:rsidRPr="000324BC">
        <w:rPr>
          <w:rFonts w:eastAsia="Times New Roman" w:cs="Segoe UI"/>
          <w:kern w:val="0"/>
          <w:sz w:val="22"/>
          <w:szCs w:val="22"/>
          <w:lang w:eastAsia="en-GB"/>
          <w14:ligatures w14:val="none"/>
        </w:rPr>
        <w:t xml:space="preserve">10% net gain should be </w:t>
      </w:r>
      <w:r w:rsidR="005F45D4">
        <w:rPr>
          <w:rFonts w:eastAsia="Times New Roman" w:cs="Segoe UI"/>
          <w:kern w:val="0"/>
          <w:sz w:val="22"/>
          <w:szCs w:val="22"/>
          <w:lang w:eastAsia="en-GB"/>
          <w14:ligatures w14:val="none"/>
        </w:rPr>
        <w:t>delivered</w:t>
      </w:r>
      <w:r w:rsidR="000324BC" w:rsidRPr="000324BC">
        <w:rPr>
          <w:rFonts w:eastAsia="Times New Roman" w:cs="Segoe UI"/>
          <w:kern w:val="0"/>
          <w:sz w:val="22"/>
          <w:szCs w:val="22"/>
          <w:lang w:eastAsia="en-GB"/>
          <w14:ligatures w14:val="none"/>
        </w:rPr>
        <w:t xml:space="preserve"> on the development site itself</w:t>
      </w:r>
      <w:r w:rsidR="005F45D4">
        <w:rPr>
          <w:rFonts w:eastAsia="Times New Roman" w:cs="Segoe UI"/>
          <w:kern w:val="0"/>
          <w:sz w:val="22"/>
          <w:szCs w:val="22"/>
          <w:lang w:eastAsia="en-GB"/>
          <w14:ligatures w14:val="none"/>
        </w:rPr>
        <w:t xml:space="preserve"> but </w:t>
      </w:r>
      <w:r w:rsidR="000324BC" w:rsidRPr="000324BC">
        <w:rPr>
          <w:rFonts w:eastAsia="Times New Roman" w:cs="Segoe UI"/>
          <w:kern w:val="0"/>
          <w:sz w:val="22"/>
          <w:szCs w:val="22"/>
          <w:lang w:eastAsia="en-GB"/>
          <w14:ligatures w14:val="none"/>
        </w:rPr>
        <w:t xml:space="preserve">if space and circumstances do not allow this, provision on a separate site or a mixture of the two </w:t>
      </w:r>
      <w:r w:rsidR="00CC6599">
        <w:rPr>
          <w:rFonts w:eastAsia="Times New Roman" w:cs="Segoe UI"/>
          <w:kern w:val="0"/>
          <w:sz w:val="22"/>
          <w:szCs w:val="22"/>
          <w:lang w:eastAsia="en-GB"/>
          <w14:ligatures w14:val="none"/>
        </w:rPr>
        <w:t xml:space="preserve">is </w:t>
      </w:r>
      <w:r w:rsidR="00134A82">
        <w:rPr>
          <w:rFonts w:eastAsia="Times New Roman" w:cs="Segoe UI"/>
          <w:kern w:val="0"/>
          <w:sz w:val="22"/>
          <w:szCs w:val="22"/>
          <w:lang w:eastAsia="en-GB"/>
          <w14:ligatures w14:val="none"/>
        </w:rPr>
        <w:t>permissible</w:t>
      </w:r>
      <w:r w:rsidR="000324BC" w:rsidRPr="000324BC">
        <w:rPr>
          <w:rFonts w:eastAsia="Times New Roman" w:cs="Segoe UI"/>
          <w:kern w:val="0"/>
          <w:sz w:val="22"/>
          <w:szCs w:val="22"/>
          <w:lang w:eastAsia="en-GB"/>
          <w14:ligatures w14:val="none"/>
        </w:rPr>
        <w:t xml:space="preserve">. </w:t>
      </w:r>
      <w:r w:rsidR="00CC6599">
        <w:rPr>
          <w:rFonts w:eastAsia="Times New Roman" w:cs="Segoe UI"/>
          <w:kern w:val="0"/>
          <w:sz w:val="22"/>
          <w:szCs w:val="22"/>
          <w:lang w:eastAsia="en-GB"/>
          <w14:ligatures w14:val="none"/>
        </w:rPr>
        <w:t xml:space="preserve">Local authorities are expected to bring </w:t>
      </w:r>
      <w:r w:rsidR="00134A82">
        <w:rPr>
          <w:rFonts w:eastAsia="Times New Roman" w:cs="Segoe UI"/>
          <w:kern w:val="0"/>
          <w:sz w:val="22"/>
          <w:szCs w:val="22"/>
          <w:lang w:eastAsia="en-GB"/>
          <w14:ligatures w14:val="none"/>
        </w:rPr>
        <w:t xml:space="preserve">forward sites which can be used for ‘offsetting’ in this way. </w:t>
      </w:r>
      <w:r w:rsidR="00B64AC6" w:rsidRPr="00B64AC6">
        <w:rPr>
          <w:rFonts w:eastAsia="Times New Roman" w:cs="Segoe UI"/>
          <w:kern w:val="0"/>
          <w:sz w:val="22"/>
          <w:szCs w:val="22"/>
          <w:lang w:eastAsia="en-GB"/>
          <w14:ligatures w14:val="none"/>
        </w:rPr>
        <w:t xml:space="preserve">The management of the habitat created must then be secured by legal agreement for a minimum period of 30 years. </w:t>
      </w:r>
    </w:p>
    <w:p w14:paraId="6D2079B9" w14:textId="201592DE" w:rsidR="00B64AC6" w:rsidRPr="00B64AC6" w:rsidRDefault="00B64AC6" w:rsidP="006474BB">
      <w:pPr>
        <w:spacing w:after="0" w:line="252" w:lineRule="auto"/>
        <w:jc w:val="both"/>
        <w:rPr>
          <w:rFonts w:eastAsia="Times New Roman" w:cs="Segoe UI"/>
          <w:kern w:val="0"/>
          <w:sz w:val="22"/>
          <w:szCs w:val="22"/>
          <w:lang w:eastAsia="en-GB"/>
          <w14:ligatures w14:val="none"/>
        </w:rPr>
      </w:pPr>
    </w:p>
    <w:p w14:paraId="6BD13FFB" w14:textId="4F143A65" w:rsidR="007D3F9B" w:rsidRDefault="00F47D53" w:rsidP="006474BB">
      <w:pPr>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If BNG cannot be achieved </w:t>
      </w:r>
      <w:r w:rsidR="009C5F52">
        <w:rPr>
          <w:rFonts w:eastAsia="Times New Roman" w:cs="Segoe UI"/>
          <w:kern w:val="0"/>
          <w:sz w:val="22"/>
          <w:szCs w:val="22"/>
          <w:lang w:eastAsia="en-GB"/>
          <w14:ligatures w14:val="none"/>
        </w:rPr>
        <w:t xml:space="preserve">either </w:t>
      </w:r>
      <w:r>
        <w:rPr>
          <w:rFonts w:eastAsia="Times New Roman" w:cs="Segoe UI"/>
          <w:kern w:val="0"/>
          <w:sz w:val="22"/>
          <w:szCs w:val="22"/>
          <w:lang w:eastAsia="en-GB"/>
          <w14:ligatures w14:val="none"/>
        </w:rPr>
        <w:t>on-site</w:t>
      </w:r>
      <w:r w:rsidR="009C5F52">
        <w:rPr>
          <w:rFonts w:eastAsia="Times New Roman" w:cs="Segoe UI"/>
          <w:kern w:val="0"/>
          <w:sz w:val="22"/>
          <w:szCs w:val="22"/>
          <w:lang w:eastAsia="en-GB"/>
          <w14:ligatures w14:val="none"/>
        </w:rPr>
        <w:t xml:space="preserve"> or </w:t>
      </w:r>
      <w:r w:rsidR="002753E1">
        <w:rPr>
          <w:rFonts w:eastAsia="Times New Roman" w:cs="Segoe UI"/>
          <w:kern w:val="0"/>
          <w:sz w:val="22"/>
          <w:szCs w:val="22"/>
          <w:lang w:eastAsia="en-GB"/>
          <w14:ligatures w14:val="none"/>
        </w:rPr>
        <w:t>elsewhere</w:t>
      </w:r>
      <w:r w:rsidR="009C5F52">
        <w:rPr>
          <w:rFonts w:eastAsia="Times New Roman" w:cs="Segoe UI"/>
          <w:kern w:val="0"/>
          <w:sz w:val="22"/>
          <w:szCs w:val="22"/>
          <w:lang w:eastAsia="en-GB"/>
          <w14:ligatures w14:val="none"/>
        </w:rPr>
        <w:t xml:space="preserve"> local</w:t>
      </w:r>
      <w:r w:rsidR="002753E1">
        <w:rPr>
          <w:rFonts w:eastAsia="Times New Roman" w:cs="Segoe UI"/>
          <w:kern w:val="0"/>
          <w:sz w:val="22"/>
          <w:szCs w:val="22"/>
          <w:lang w:eastAsia="en-GB"/>
          <w14:ligatures w14:val="none"/>
        </w:rPr>
        <w:t xml:space="preserve">ly, </w:t>
      </w:r>
      <w:r w:rsidR="00DF1994">
        <w:rPr>
          <w:rFonts w:eastAsia="Times New Roman" w:cs="Segoe UI"/>
          <w:kern w:val="0"/>
          <w:sz w:val="22"/>
          <w:szCs w:val="22"/>
          <w:lang w:eastAsia="en-GB"/>
          <w14:ligatures w14:val="none"/>
        </w:rPr>
        <w:t>t</w:t>
      </w:r>
      <w:r w:rsidR="00F4286D" w:rsidRPr="00F4286D">
        <w:rPr>
          <w:rFonts w:eastAsia="Times New Roman" w:cs="Segoe UI"/>
          <w:kern w:val="0"/>
          <w:sz w:val="22"/>
          <w:szCs w:val="22"/>
          <w:lang w:eastAsia="en-GB"/>
          <w14:ligatures w14:val="none"/>
        </w:rPr>
        <w:t xml:space="preserve">he Environment Act makes provision for the Secretary of State to set up a system of statutory biodiversity credits that will be invested in habitat creation. The biodiversity credits scheme allows </w:t>
      </w:r>
      <w:r w:rsidR="00143687">
        <w:rPr>
          <w:rFonts w:eastAsia="Times New Roman" w:cs="Segoe UI"/>
          <w:kern w:val="0"/>
          <w:sz w:val="22"/>
          <w:szCs w:val="22"/>
          <w:lang w:eastAsia="en-GB"/>
          <w14:ligatures w14:val="none"/>
        </w:rPr>
        <w:t xml:space="preserve">environmental bodies </w:t>
      </w:r>
      <w:r w:rsidR="00F4286D" w:rsidRPr="00F4286D">
        <w:rPr>
          <w:rFonts w:eastAsia="Times New Roman" w:cs="Segoe UI"/>
          <w:kern w:val="0"/>
          <w:sz w:val="22"/>
          <w:szCs w:val="22"/>
          <w:lang w:eastAsia="en-GB"/>
          <w14:ligatures w14:val="none"/>
        </w:rPr>
        <w:t>to sell biodiversity credits to developers</w:t>
      </w:r>
      <w:r w:rsidR="00143687">
        <w:rPr>
          <w:rFonts w:eastAsia="Times New Roman" w:cs="Segoe UI"/>
          <w:kern w:val="0"/>
          <w:sz w:val="22"/>
          <w:szCs w:val="22"/>
          <w:lang w:eastAsia="en-GB"/>
          <w14:ligatures w14:val="none"/>
        </w:rPr>
        <w:t xml:space="preserve">. </w:t>
      </w:r>
    </w:p>
    <w:p w14:paraId="5DA5E360" w14:textId="77777777" w:rsidR="000A74C9" w:rsidRDefault="000A74C9" w:rsidP="006474BB">
      <w:pPr>
        <w:spacing w:after="0" w:line="252" w:lineRule="auto"/>
        <w:jc w:val="both"/>
        <w:rPr>
          <w:rFonts w:eastAsia="Times New Roman" w:cs="Segoe UI"/>
          <w:kern w:val="0"/>
          <w:sz w:val="22"/>
          <w:szCs w:val="22"/>
          <w:lang w:eastAsia="en-GB"/>
          <w14:ligatures w14:val="none"/>
        </w:rPr>
      </w:pPr>
    </w:p>
    <w:p w14:paraId="600134A7" w14:textId="5D355BC4" w:rsidR="000A74C9" w:rsidRDefault="00C25F3D" w:rsidP="006474BB">
      <w:pPr>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It is early days </w:t>
      </w:r>
      <w:r w:rsidR="00745BA9">
        <w:rPr>
          <w:rFonts w:eastAsia="Times New Roman" w:cs="Segoe UI"/>
          <w:kern w:val="0"/>
          <w:sz w:val="22"/>
          <w:szCs w:val="22"/>
          <w:lang w:eastAsia="en-GB"/>
          <w14:ligatures w14:val="none"/>
        </w:rPr>
        <w:t>but</w:t>
      </w:r>
      <w:r>
        <w:rPr>
          <w:rFonts w:eastAsia="Times New Roman" w:cs="Segoe UI"/>
          <w:kern w:val="0"/>
          <w:sz w:val="22"/>
          <w:szCs w:val="22"/>
          <w:lang w:eastAsia="en-GB"/>
          <w14:ligatures w14:val="none"/>
        </w:rPr>
        <w:t xml:space="preserve"> BNG </w:t>
      </w:r>
      <w:r w:rsidR="00745BA9">
        <w:rPr>
          <w:rFonts w:eastAsia="Times New Roman" w:cs="Segoe UI"/>
          <w:kern w:val="0"/>
          <w:sz w:val="22"/>
          <w:szCs w:val="22"/>
          <w:lang w:eastAsia="en-GB"/>
          <w14:ligatures w14:val="none"/>
        </w:rPr>
        <w:t xml:space="preserve">represents </w:t>
      </w:r>
      <w:r w:rsidR="007B0C0C">
        <w:rPr>
          <w:rFonts w:eastAsia="Times New Roman" w:cs="Segoe UI"/>
          <w:kern w:val="0"/>
          <w:sz w:val="22"/>
          <w:szCs w:val="22"/>
          <w:lang w:eastAsia="en-GB"/>
          <w14:ligatures w14:val="none"/>
        </w:rPr>
        <w:t xml:space="preserve">a big workload for </w:t>
      </w:r>
      <w:r>
        <w:rPr>
          <w:rFonts w:eastAsia="Times New Roman" w:cs="Segoe UI"/>
          <w:kern w:val="0"/>
          <w:sz w:val="22"/>
          <w:szCs w:val="22"/>
          <w:lang w:eastAsia="en-GB"/>
          <w14:ligatures w14:val="none"/>
        </w:rPr>
        <w:t>local authorities such as SC</w:t>
      </w:r>
      <w:r w:rsidR="007B0C0C">
        <w:rPr>
          <w:rFonts w:eastAsia="Times New Roman" w:cs="Segoe UI"/>
          <w:kern w:val="0"/>
          <w:sz w:val="22"/>
          <w:szCs w:val="22"/>
          <w:lang w:eastAsia="en-GB"/>
          <w14:ligatures w14:val="none"/>
        </w:rPr>
        <w:t xml:space="preserve">. In Somerset the local authority </w:t>
      </w:r>
      <w:r w:rsidR="00971235">
        <w:rPr>
          <w:rFonts w:eastAsia="Times New Roman" w:cs="Segoe UI"/>
          <w:kern w:val="0"/>
          <w:sz w:val="22"/>
          <w:szCs w:val="22"/>
          <w:lang w:eastAsia="en-GB"/>
          <w14:ligatures w14:val="none"/>
        </w:rPr>
        <w:t xml:space="preserve">has put out a call for ‘offsetting’ sites and about 70 sites have come forward. </w:t>
      </w:r>
      <w:r w:rsidR="00A82CA8">
        <w:rPr>
          <w:rFonts w:eastAsia="Times New Roman" w:cs="Segoe UI"/>
          <w:kern w:val="0"/>
          <w:sz w:val="22"/>
          <w:szCs w:val="22"/>
          <w:lang w:eastAsia="en-GB"/>
          <w14:ligatures w14:val="none"/>
        </w:rPr>
        <w:t>An environmental database needs to be constructed</w:t>
      </w:r>
      <w:r w:rsidR="005B2E2F">
        <w:rPr>
          <w:rFonts w:eastAsia="Times New Roman" w:cs="Segoe UI"/>
          <w:kern w:val="0"/>
          <w:sz w:val="22"/>
          <w:szCs w:val="22"/>
          <w:lang w:eastAsia="en-GB"/>
          <w14:ligatures w14:val="none"/>
        </w:rPr>
        <w:t xml:space="preserve"> </w:t>
      </w:r>
      <w:r w:rsidR="00670E96">
        <w:rPr>
          <w:rFonts w:eastAsia="Times New Roman" w:cs="Segoe UI"/>
          <w:kern w:val="0"/>
          <w:sz w:val="22"/>
          <w:szCs w:val="22"/>
          <w:lang w:eastAsia="en-GB"/>
          <w14:ligatures w14:val="none"/>
        </w:rPr>
        <w:t>w</w:t>
      </w:r>
      <w:r w:rsidR="00182726">
        <w:rPr>
          <w:rFonts w:eastAsia="Times New Roman" w:cs="Segoe UI"/>
          <w:kern w:val="0"/>
          <w:sz w:val="22"/>
          <w:szCs w:val="22"/>
          <w:lang w:eastAsia="en-GB"/>
          <w14:ligatures w14:val="none"/>
        </w:rPr>
        <w:t xml:space="preserve">ith baseline </w:t>
      </w:r>
      <w:r w:rsidR="00AD76B4">
        <w:rPr>
          <w:rFonts w:eastAsia="Times New Roman" w:cs="Segoe UI"/>
          <w:kern w:val="0"/>
          <w:sz w:val="22"/>
          <w:szCs w:val="22"/>
          <w:lang w:eastAsia="en-GB"/>
          <w14:ligatures w14:val="none"/>
        </w:rPr>
        <w:t>data</w:t>
      </w:r>
      <w:r w:rsidR="00182726">
        <w:rPr>
          <w:rFonts w:eastAsia="Times New Roman" w:cs="Segoe UI"/>
          <w:kern w:val="0"/>
          <w:sz w:val="22"/>
          <w:szCs w:val="22"/>
          <w:lang w:eastAsia="en-GB"/>
          <w14:ligatures w14:val="none"/>
        </w:rPr>
        <w:t xml:space="preserve"> on these 70 sites</w:t>
      </w:r>
      <w:r w:rsidR="00433029">
        <w:rPr>
          <w:rFonts w:eastAsia="Times New Roman" w:cs="Segoe UI"/>
          <w:kern w:val="0"/>
          <w:sz w:val="22"/>
          <w:szCs w:val="22"/>
          <w:lang w:eastAsia="en-GB"/>
          <w14:ligatures w14:val="none"/>
        </w:rPr>
        <w:t>, and then</w:t>
      </w:r>
      <w:r w:rsidR="00182726">
        <w:rPr>
          <w:rFonts w:eastAsia="Times New Roman" w:cs="Segoe UI"/>
          <w:kern w:val="0"/>
          <w:sz w:val="22"/>
          <w:szCs w:val="22"/>
          <w:lang w:eastAsia="en-GB"/>
          <w14:ligatures w14:val="none"/>
        </w:rPr>
        <w:t xml:space="preserve"> it will need to be regularly updated </w:t>
      </w:r>
      <w:r w:rsidR="00A22C50">
        <w:rPr>
          <w:rFonts w:eastAsia="Times New Roman" w:cs="Segoe UI"/>
          <w:kern w:val="0"/>
          <w:sz w:val="22"/>
          <w:szCs w:val="22"/>
          <w:lang w:eastAsia="en-GB"/>
          <w14:ligatures w14:val="none"/>
        </w:rPr>
        <w:t xml:space="preserve">for monitoring and reporting purposes. </w:t>
      </w:r>
      <w:r w:rsidR="00D07CBB">
        <w:rPr>
          <w:rFonts w:eastAsia="Times New Roman" w:cs="Segoe UI"/>
          <w:kern w:val="0"/>
          <w:sz w:val="22"/>
          <w:szCs w:val="22"/>
          <w:lang w:eastAsia="en-GB"/>
          <w14:ligatures w14:val="none"/>
        </w:rPr>
        <w:t xml:space="preserve">At present, there is only person in SC with the </w:t>
      </w:r>
      <w:r w:rsidR="00BF531F">
        <w:rPr>
          <w:rFonts w:eastAsia="Times New Roman" w:cs="Segoe UI"/>
          <w:kern w:val="0"/>
          <w:sz w:val="22"/>
          <w:szCs w:val="22"/>
          <w:lang w:eastAsia="en-GB"/>
          <w14:ligatures w14:val="none"/>
        </w:rPr>
        <w:t xml:space="preserve">required </w:t>
      </w:r>
      <w:r w:rsidR="00D07CBB">
        <w:rPr>
          <w:rFonts w:eastAsia="Times New Roman" w:cs="Segoe UI"/>
          <w:kern w:val="0"/>
          <w:sz w:val="22"/>
          <w:szCs w:val="22"/>
          <w:lang w:eastAsia="en-GB"/>
          <w14:ligatures w14:val="none"/>
        </w:rPr>
        <w:t>botanical skill</w:t>
      </w:r>
      <w:r w:rsidR="003A3072">
        <w:rPr>
          <w:rFonts w:eastAsia="Times New Roman" w:cs="Segoe UI"/>
          <w:kern w:val="0"/>
          <w:sz w:val="22"/>
          <w:szCs w:val="22"/>
          <w:lang w:eastAsia="en-GB"/>
          <w14:ligatures w14:val="none"/>
        </w:rPr>
        <w:t xml:space="preserve">s.  </w:t>
      </w:r>
      <w:r w:rsidR="00D07CBB">
        <w:rPr>
          <w:rFonts w:eastAsia="Times New Roman" w:cs="Segoe UI"/>
          <w:kern w:val="0"/>
          <w:sz w:val="22"/>
          <w:szCs w:val="22"/>
          <w:lang w:eastAsia="en-GB"/>
          <w14:ligatures w14:val="none"/>
        </w:rPr>
        <w:t xml:space="preserve"> </w:t>
      </w:r>
      <w:r w:rsidR="00433029">
        <w:rPr>
          <w:rFonts w:eastAsia="Times New Roman" w:cs="Segoe UI"/>
          <w:kern w:val="0"/>
          <w:sz w:val="22"/>
          <w:szCs w:val="22"/>
          <w:lang w:eastAsia="en-GB"/>
          <w14:ligatures w14:val="none"/>
        </w:rPr>
        <w:t xml:space="preserve"> </w:t>
      </w:r>
      <w:r w:rsidR="00AD76B4">
        <w:rPr>
          <w:rFonts w:eastAsia="Times New Roman" w:cs="Segoe UI"/>
          <w:kern w:val="0"/>
          <w:sz w:val="22"/>
          <w:szCs w:val="22"/>
          <w:lang w:eastAsia="en-GB"/>
          <w14:ligatures w14:val="none"/>
        </w:rPr>
        <w:t xml:space="preserve"> </w:t>
      </w:r>
      <w:r w:rsidR="00670E96">
        <w:rPr>
          <w:rFonts w:eastAsia="Times New Roman" w:cs="Segoe UI"/>
          <w:kern w:val="0"/>
          <w:sz w:val="22"/>
          <w:szCs w:val="22"/>
          <w:lang w:eastAsia="en-GB"/>
          <w14:ligatures w14:val="none"/>
        </w:rPr>
        <w:t xml:space="preserve"> </w:t>
      </w:r>
      <w:r w:rsidR="005B2E2F">
        <w:rPr>
          <w:rFonts w:eastAsia="Times New Roman" w:cs="Segoe UI"/>
          <w:kern w:val="0"/>
          <w:sz w:val="22"/>
          <w:szCs w:val="22"/>
          <w:lang w:eastAsia="en-GB"/>
          <w14:ligatures w14:val="none"/>
        </w:rPr>
        <w:t xml:space="preserve"> </w:t>
      </w:r>
      <w:r>
        <w:rPr>
          <w:rFonts w:eastAsia="Times New Roman" w:cs="Segoe UI"/>
          <w:kern w:val="0"/>
          <w:sz w:val="22"/>
          <w:szCs w:val="22"/>
          <w:lang w:eastAsia="en-GB"/>
          <w14:ligatures w14:val="none"/>
        </w:rPr>
        <w:t xml:space="preserve"> </w:t>
      </w:r>
    </w:p>
    <w:p w14:paraId="26219821" w14:textId="77777777" w:rsidR="00B0613E" w:rsidRDefault="00B0613E" w:rsidP="003E3FBE">
      <w:pPr>
        <w:spacing w:after="0"/>
        <w:jc w:val="both"/>
        <w:rPr>
          <w:rFonts w:eastAsia="Times New Roman" w:cs="Segoe UI"/>
          <w:kern w:val="0"/>
          <w:sz w:val="22"/>
          <w:szCs w:val="22"/>
          <w:lang w:eastAsia="en-GB"/>
          <w14:ligatures w14:val="none"/>
        </w:rPr>
      </w:pPr>
    </w:p>
    <w:p w14:paraId="36D7164C" w14:textId="00899BF6" w:rsidR="0089577F" w:rsidRDefault="0089577F">
      <w:pPr>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br w:type="page"/>
      </w:r>
    </w:p>
    <w:p w14:paraId="3A30E131" w14:textId="63DEB718" w:rsidR="00B0613E" w:rsidRDefault="0089577F" w:rsidP="003E3FBE">
      <w:pPr>
        <w:spacing w:after="0"/>
        <w:jc w:val="both"/>
        <w:rPr>
          <w:rFonts w:eastAsia="Times New Roman" w:cs="Segoe UI"/>
          <w:kern w:val="0"/>
          <w:sz w:val="22"/>
          <w:szCs w:val="22"/>
          <w:lang w:eastAsia="en-GB"/>
          <w14:ligatures w14:val="none"/>
        </w:rPr>
      </w:pPr>
      <w:r>
        <w:rPr>
          <w:b/>
          <w:bCs/>
          <w:color w:val="C00000"/>
          <w:sz w:val="28"/>
          <w:szCs w:val="28"/>
          <w:lang w:val="en-US"/>
        </w:rPr>
        <w:lastRenderedPageBreak/>
        <w:t>3</w:t>
      </w:r>
      <w:r w:rsidRPr="00782075">
        <w:rPr>
          <w:b/>
          <w:bCs/>
          <w:color w:val="C00000"/>
          <w:sz w:val="28"/>
          <w:szCs w:val="28"/>
          <w:lang w:val="en-US"/>
        </w:rPr>
        <w:t xml:space="preserve"> </w:t>
      </w:r>
      <w:bookmarkStart w:id="11" w:name="_Hlk195613324"/>
      <w:proofErr w:type="spellStart"/>
      <w:r w:rsidR="00C20BCA">
        <w:rPr>
          <w:b/>
          <w:bCs/>
          <w:color w:val="C00000"/>
          <w:sz w:val="28"/>
          <w:szCs w:val="28"/>
          <w:lang w:val="en-US"/>
        </w:rPr>
        <w:t>DroneTech</w:t>
      </w:r>
      <w:proofErr w:type="spellEnd"/>
      <w:r w:rsidR="00C20BCA">
        <w:rPr>
          <w:b/>
          <w:bCs/>
          <w:color w:val="C00000"/>
          <w:sz w:val="28"/>
          <w:szCs w:val="28"/>
          <w:lang w:val="en-US"/>
        </w:rPr>
        <w:t xml:space="preserve"> Applications </w:t>
      </w:r>
      <w:bookmarkEnd w:id="11"/>
      <w:r w:rsidR="00E41FFD">
        <w:rPr>
          <w:b/>
          <w:bCs/>
          <w:color w:val="C00000"/>
          <w:sz w:val="28"/>
          <w:szCs w:val="28"/>
          <w:lang w:val="en-US"/>
        </w:rPr>
        <w:t>relevant to</w:t>
      </w:r>
      <w:r w:rsidR="001B7DCC">
        <w:rPr>
          <w:b/>
          <w:bCs/>
          <w:color w:val="C00000"/>
          <w:sz w:val="28"/>
          <w:szCs w:val="28"/>
          <w:lang w:val="en-US"/>
        </w:rPr>
        <w:t xml:space="preserve"> the Natural Environment</w:t>
      </w:r>
    </w:p>
    <w:p w14:paraId="169242F7" w14:textId="77777777" w:rsidR="0089577F" w:rsidRDefault="0089577F" w:rsidP="006474BB">
      <w:pPr>
        <w:spacing w:after="0" w:line="252" w:lineRule="auto"/>
        <w:jc w:val="both"/>
        <w:rPr>
          <w:rFonts w:eastAsia="Times New Roman" w:cs="Segoe UI"/>
          <w:kern w:val="0"/>
          <w:sz w:val="22"/>
          <w:szCs w:val="22"/>
          <w:lang w:eastAsia="en-GB"/>
          <w14:ligatures w14:val="none"/>
        </w:rPr>
      </w:pPr>
    </w:p>
    <w:p w14:paraId="52453659" w14:textId="0A5485B8" w:rsidR="00E41FFD" w:rsidRDefault="00E41FFD" w:rsidP="006474BB">
      <w:pPr>
        <w:spacing w:after="0" w:line="252" w:lineRule="auto"/>
        <w:jc w:val="both"/>
        <w:rPr>
          <w:rFonts w:eastAsia="Times New Roman" w:cs="Segoe UI"/>
          <w:kern w:val="0"/>
          <w:sz w:val="22"/>
          <w:szCs w:val="22"/>
          <w:lang w:eastAsia="en-GB"/>
          <w14:ligatures w14:val="none"/>
        </w:rPr>
      </w:pPr>
      <w:bookmarkStart w:id="12" w:name="_Hlk195709843"/>
      <w:r>
        <w:rPr>
          <w:rFonts w:eastAsia="Times New Roman" w:cs="Segoe UI"/>
          <w:kern w:val="0"/>
          <w:sz w:val="22"/>
          <w:szCs w:val="22"/>
          <w:lang w:eastAsia="en-GB"/>
          <w14:ligatures w14:val="none"/>
        </w:rPr>
        <w:t xml:space="preserve">This section begins by highlighting some of the regulatory </w:t>
      </w:r>
      <w:r w:rsidR="00C829E6">
        <w:rPr>
          <w:rFonts w:eastAsia="Times New Roman" w:cs="Segoe UI"/>
          <w:kern w:val="0"/>
          <w:sz w:val="22"/>
          <w:szCs w:val="22"/>
          <w:lang w:eastAsia="en-GB"/>
          <w14:ligatures w14:val="none"/>
        </w:rPr>
        <w:t xml:space="preserve">issues </w:t>
      </w:r>
      <w:r w:rsidR="00F81955">
        <w:rPr>
          <w:rFonts w:eastAsia="Times New Roman" w:cs="Segoe UI"/>
          <w:kern w:val="0"/>
          <w:sz w:val="22"/>
          <w:szCs w:val="22"/>
          <w:lang w:eastAsia="en-GB"/>
          <w14:ligatures w14:val="none"/>
        </w:rPr>
        <w:t xml:space="preserve">that </w:t>
      </w:r>
      <w:r w:rsidR="00C829E6">
        <w:rPr>
          <w:rFonts w:eastAsia="Times New Roman" w:cs="Segoe UI"/>
          <w:kern w:val="0"/>
          <w:sz w:val="22"/>
          <w:szCs w:val="22"/>
          <w:lang w:eastAsia="en-GB"/>
          <w14:ligatures w14:val="none"/>
        </w:rPr>
        <w:t>affect</w:t>
      </w:r>
      <w:r w:rsidR="00F81955">
        <w:rPr>
          <w:rFonts w:eastAsia="Times New Roman" w:cs="Segoe UI"/>
          <w:kern w:val="0"/>
          <w:sz w:val="22"/>
          <w:szCs w:val="22"/>
          <w:lang w:eastAsia="en-GB"/>
          <w14:ligatures w14:val="none"/>
        </w:rPr>
        <w:t xml:space="preserve"> the deployment of</w:t>
      </w:r>
      <w:r w:rsidR="00C829E6">
        <w:rPr>
          <w:rFonts w:eastAsia="Times New Roman" w:cs="Segoe UI"/>
          <w:kern w:val="0"/>
          <w:sz w:val="22"/>
          <w:szCs w:val="22"/>
          <w:lang w:eastAsia="en-GB"/>
          <w14:ligatures w14:val="none"/>
        </w:rPr>
        <w:t xml:space="preserve"> </w:t>
      </w:r>
      <w:proofErr w:type="spellStart"/>
      <w:r w:rsidR="00C829E6">
        <w:rPr>
          <w:rFonts w:eastAsia="Times New Roman" w:cs="Segoe UI"/>
          <w:kern w:val="0"/>
          <w:sz w:val="22"/>
          <w:szCs w:val="22"/>
          <w:lang w:eastAsia="en-GB"/>
          <w14:ligatures w14:val="none"/>
        </w:rPr>
        <w:t>DroneTech</w:t>
      </w:r>
      <w:proofErr w:type="spellEnd"/>
      <w:r w:rsidR="00C829E6">
        <w:rPr>
          <w:rFonts w:eastAsia="Times New Roman" w:cs="Segoe UI"/>
          <w:kern w:val="0"/>
          <w:sz w:val="22"/>
          <w:szCs w:val="22"/>
          <w:lang w:eastAsia="en-GB"/>
          <w14:ligatures w14:val="none"/>
        </w:rPr>
        <w:t xml:space="preserve"> </w:t>
      </w:r>
      <w:bookmarkEnd w:id="12"/>
      <w:r w:rsidR="00F81955">
        <w:rPr>
          <w:rFonts w:eastAsia="Times New Roman" w:cs="Segoe UI"/>
          <w:kern w:val="0"/>
          <w:sz w:val="22"/>
          <w:szCs w:val="22"/>
          <w:lang w:eastAsia="en-GB"/>
          <w14:ligatures w14:val="none"/>
        </w:rPr>
        <w:t xml:space="preserve">in the natural environment. </w:t>
      </w:r>
      <w:r w:rsidR="00F1696E">
        <w:rPr>
          <w:rFonts w:eastAsia="Times New Roman" w:cs="Segoe UI"/>
          <w:kern w:val="0"/>
          <w:sz w:val="22"/>
          <w:szCs w:val="22"/>
          <w:lang w:eastAsia="en-GB"/>
          <w14:ligatures w14:val="none"/>
        </w:rPr>
        <w:t>Then the main opportunity areas are discussed</w:t>
      </w:r>
      <w:r w:rsidR="00E03672">
        <w:rPr>
          <w:rFonts w:eastAsia="Times New Roman" w:cs="Segoe UI"/>
          <w:kern w:val="0"/>
          <w:sz w:val="22"/>
          <w:szCs w:val="22"/>
          <w:lang w:eastAsia="en-GB"/>
          <w14:ligatures w14:val="none"/>
        </w:rPr>
        <w:t xml:space="preserve"> with </w:t>
      </w:r>
      <w:r w:rsidR="00A57431">
        <w:rPr>
          <w:rFonts w:eastAsia="Times New Roman" w:cs="Segoe UI"/>
          <w:kern w:val="0"/>
          <w:sz w:val="22"/>
          <w:szCs w:val="22"/>
          <w:lang w:eastAsia="en-GB"/>
          <w14:ligatures w14:val="none"/>
        </w:rPr>
        <w:t xml:space="preserve">a range of </w:t>
      </w:r>
      <w:r w:rsidR="00E03672">
        <w:rPr>
          <w:rFonts w:eastAsia="Times New Roman" w:cs="Segoe UI"/>
          <w:kern w:val="0"/>
          <w:sz w:val="22"/>
          <w:szCs w:val="22"/>
          <w:lang w:eastAsia="en-GB"/>
          <w14:ligatures w14:val="none"/>
        </w:rPr>
        <w:t xml:space="preserve">examples </w:t>
      </w:r>
      <w:r w:rsidR="00A57431">
        <w:rPr>
          <w:rFonts w:eastAsia="Times New Roman" w:cs="Segoe UI"/>
          <w:kern w:val="0"/>
          <w:sz w:val="22"/>
          <w:szCs w:val="22"/>
          <w:lang w:eastAsia="en-GB"/>
          <w14:ligatures w14:val="none"/>
        </w:rPr>
        <w:t xml:space="preserve">both </w:t>
      </w:r>
      <w:r w:rsidR="00E03672">
        <w:rPr>
          <w:rFonts w:eastAsia="Times New Roman" w:cs="Segoe UI"/>
          <w:kern w:val="0"/>
          <w:sz w:val="22"/>
          <w:szCs w:val="22"/>
          <w:lang w:eastAsia="en-GB"/>
          <w14:ligatures w14:val="none"/>
        </w:rPr>
        <w:t>from the local</w:t>
      </w:r>
      <w:r w:rsidR="00A57431">
        <w:rPr>
          <w:rFonts w:eastAsia="Times New Roman" w:cs="Segoe UI"/>
          <w:kern w:val="0"/>
          <w:sz w:val="22"/>
          <w:szCs w:val="22"/>
          <w:lang w:eastAsia="en-GB"/>
          <w14:ligatures w14:val="none"/>
        </w:rPr>
        <w:t xml:space="preserve"> area and across the country as a whole.</w:t>
      </w:r>
      <w:r w:rsidR="00E03672">
        <w:rPr>
          <w:rFonts w:eastAsia="Times New Roman" w:cs="Segoe UI"/>
          <w:kern w:val="0"/>
          <w:sz w:val="22"/>
          <w:szCs w:val="22"/>
          <w:lang w:eastAsia="en-GB"/>
          <w14:ligatures w14:val="none"/>
        </w:rPr>
        <w:t xml:space="preserve"> </w:t>
      </w:r>
    </w:p>
    <w:p w14:paraId="32528373" w14:textId="77777777" w:rsidR="006474BB" w:rsidRDefault="006474BB" w:rsidP="006474BB">
      <w:pPr>
        <w:spacing w:after="0" w:line="252" w:lineRule="auto"/>
        <w:jc w:val="both"/>
        <w:rPr>
          <w:rFonts w:eastAsia="Times New Roman" w:cs="Segoe UI"/>
          <w:kern w:val="0"/>
          <w:sz w:val="22"/>
          <w:szCs w:val="22"/>
          <w:lang w:eastAsia="en-GB"/>
          <w14:ligatures w14:val="none"/>
        </w:rPr>
      </w:pPr>
    </w:p>
    <w:p w14:paraId="1307583B" w14:textId="15793EF3" w:rsidR="001945FC" w:rsidRDefault="001945FC" w:rsidP="001945FC">
      <w:pPr>
        <w:rPr>
          <w:rFonts w:eastAsia="Times New Roman" w:cs="Segoe UI"/>
          <w:b/>
          <w:bCs/>
          <w:color w:val="C00000"/>
          <w:kern w:val="0"/>
          <w:lang w:eastAsia="en-GB"/>
          <w14:ligatures w14:val="none"/>
        </w:rPr>
      </w:pPr>
      <w:r>
        <w:rPr>
          <w:rFonts w:eastAsia="Times New Roman" w:cs="Segoe UI"/>
          <w:b/>
          <w:bCs/>
          <w:color w:val="C00000"/>
          <w:kern w:val="0"/>
          <w:lang w:eastAsia="en-GB"/>
          <w14:ligatures w14:val="none"/>
        </w:rPr>
        <w:t xml:space="preserve">Current </w:t>
      </w:r>
      <w:bookmarkStart w:id="13" w:name="_Hlk195617711"/>
      <w:r w:rsidR="000A4555">
        <w:rPr>
          <w:rFonts w:eastAsia="Times New Roman" w:cs="Segoe UI"/>
          <w:b/>
          <w:bCs/>
          <w:color w:val="C00000"/>
          <w:kern w:val="0"/>
          <w:lang w:eastAsia="en-GB"/>
          <w14:ligatures w14:val="none"/>
        </w:rPr>
        <w:t>Regulat</w:t>
      </w:r>
      <w:r>
        <w:rPr>
          <w:rFonts w:eastAsia="Times New Roman" w:cs="Segoe UI"/>
          <w:b/>
          <w:bCs/>
          <w:color w:val="C00000"/>
          <w:kern w:val="0"/>
          <w:lang w:eastAsia="en-GB"/>
          <w14:ligatures w14:val="none"/>
        </w:rPr>
        <w:t>ory Environment</w:t>
      </w:r>
      <w:r w:rsidR="008171EE">
        <w:rPr>
          <w:rFonts w:eastAsia="Times New Roman" w:cs="Segoe UI"/>
          <w:b/>
          <w:bCs/>
          <w:color w:val="C00000"/>
          <w:kern w:val="0"/>
          <w:lang w:eastAsia="en-GB"/>
          <w14:ligatures w14:val="none"/>
        </w:rPr>
        <w:t xml:space="preserve"> </w:t>
      </w:r>
      <w:bookmarkEnd w:id="13"/>
      <w:r w:rsidR="008171EE">
        <w:rPr>
          <w:rFonts w:eastAsia="Times New Roman" w:cs="Segoe UI"/>
          <w:b/>
          <w:bCs/>
          <w:color w:val="C00000"/>
          <w:kern w:val="0"/>
          <w:lang w:eastAsia="en-GB"/>
          <w14:ligatures w14:val="none"/>
        </w:rPr>
        <w:t xml:space="preserve">and </w:t>
      </w:r>
      <w:r w:rsidR="00716050">
        <w:rPr>
          <w:rFonts w:eastAsia="Times New Roman" w:cs="Segoe UI"/>
          <w:b/>
          <w:bCs/>
          <w:color w:val="C00000"/>
          <w:kern w:val="0"/>
          <w:lang w:eastAsia="en-GB"/>
          <w14:ligatures w14:val="none"/>
        </w:rPr>
        <w:t xml:space="preserve">Implications for the </w:t>
      </w:r>
      <w:r w:rsidR="008171EE">
        <w:rPr>
          <w:rFonts w:eastAsia="Times New Roman" w:cs="Segoe UI"/>
          <w:b/>
          <w:bCs/>
          <w:color w:val="C00000"/>
          <w:kern w:val="0"/>
          <w:lang w:eastAsia="en-GB"/>
          <w14:ligatures w14:val="none"/>
        </w:rPr>
        <w:t>Natural Environment</w:t>
      </w:r>
    </w:p>
    <w:p w14:paraId="5B0F9CEA" w14:textId="3073611B" w:rsidR="00E16BE5" w:rsidRPr="00B43FBD" w:rsidRDefault="00E82F67" w:rsidP="006474BB">
      <w:pPr>
        <w:spacing w:line="252" w:lineRule="auto"/>
        <w:jc w:val="both"/>
        <w:rPr>
          <w:sz w:val="22"/>
          <w:szCs w:val="22"/>
        </w:rPr>
      </w:pPr>
      <w:bookmarkStart w:id="14" w:name="_Hlk196155141"/>
      <w:r w:rsidRPr="00B43FBD">
        <w:rPr>
          <w:sz w:val="22"/>
          <w:szCs w:val="22"/>
        </w:rPr>
        <w:t>Currently m</w:t>
      </w:r>
      <w:r w:rsidR="00004F49" w:rsidRPr="00B43FBD">
        <w:rPr>
          <w:sz w:val="22"/>
          <w:szCs w:val="22"/>
        </w:rPr>
        <w:t xml:space="preserve">ost drone operations are performed within ‘Visual Line of Sight’ (VLOS) with the drone pilot maintaining continuous unaided visual contact with the drone. </w:t>
      </w:r>
      <w:r w:rsidR="00860B21" w:rsidRPr="00B43FBD">
        <w:rPr>
          <w:sz w:val="22"/>
          <w:szCs w:val="22"/>
        </w:rPr>
        <w:t xml:space="preserve">This is a significant constraint on the </w:t>
      </w:r>
      <w:r w:rsidR="00CA0591" w:rsidRPr="00B43FBD">
        <w:rPr>
          <w:sz w:val="22"/>
          <w:szCs w:val="22"/>
        </w:rPr>
        <w:t xml:space="preserve">application of the technology </w:t>
      </w:r>
      <w:r w:rsidR="00E72971" w:rsidRPr="00B43FBD">
        <w:rPr>
          <w:sz w:val="22"/>
          <w:szCs w:val="22"/>
        </w:rPr>
        <w:t xml:space="preserve">for environmental uses. For example, </w:t>
      </w:r>
      <w:r w:rsidR="009639FA" w:rsidRPr="00B43FBD">
        <w:rPr>
          <w:sz w:val="22"/>
          <w:szCs w:val="22"/>
        </w:rPr>
        <w:t>rather than</w:t>
      </w:r>
      <w:r w:rsidR="00652373" w:rsidRPr="00B43FBD">
        <w:rPr>
          <w:sz w:val="22"/>
          <w:szCs w:val="22"/>
        </w:rPr>
        <w:t xml:space="preserve"> sending </w:t>
      </w:r>
      <w:bookmarkEnd w:id="14"/>
      <w:r w:rsidR="00652373" w:rsidRPr="00B43FBD">
        <w:rPr>
          <w:sz w:val="22"/>
          <w:szCs w:val="22"/>
        </w:rPr>
        <w:t xml:space="preserve">up a drone once </w:t>
      </w:r>
      <w:r w:rsidR="002148C8" w:rsidRPr="00B43FBD">
        <w:rPr>
          <w:sz w:val="22"/>
          <w:szCs w:val="22"/>
        </w:rPr>
        <w:t xml:space="preserve">to carry out some </w:t>
      </w:r>
      <w:r w:rsidR="00737B97" w:rsidRPr="00B43FBD">
        <w:rPr>
          <w:sz w:val="22"/>
          <w:szCs w:val="22"/>
        </w:rPr>
        <w:t xml:space="preserve">landscape-level </w:t>
      </w:r>
      <w:r w:rsidR="001A436E" w:rsidRPr="00B43FBD">
        <w:rPr>
          <w:sz w:val="22"/>
          <w:szCs w:val="22"/>
        </w:rPr>
        <w:t>m</w:t>
      </w:r>
      <w:r w:rsidR="00737B97" w:rsidRPr="00B43FBD">
        <w:rPr>
          <w:sz w:val="22"/>
          <w:szCs w:val="22"/>
        </w:rPr>
        <w:t>onitoring</w:t>
      </w:r>
      <w:r w:rsidR="00652373" w:rsidRPr="00B43FBD">
        <w:rPr>
          <w:sz w:val="22"/>
          <w:szCs w:val="22"/>
        </w:rPr>
        <w:t xml:space="preserve">, </w:t>
      </w:r>
      <w:r w:rsidR="003A4654" w:rsidRPr="00B43FBD">
        <w:rPr>
          <w:sz w:val="22"/>
          <w:szCs w:val="22"/>
        </w:rPr>
        <w:t xml:space="preserve">it has to be done in a more piecemeal way and </w:t>
      </w:r>
      <w:r w:rsidR="00E6609C" w:rsidRPr="00B43FBD">
        <w:rPr>
          <w:sz w:val="22"/>
          <w:szCs w:val="22"/>
        </w:rPr>
        <w:t>ends up</w:t>
      </w:r>
      <w:r w:rsidR="001061C5" w:rsidRPr="00B43FBD">
        <w:rPr>
          <w:sz w:val="22"/>
          <w:szCs w:val="22"/>
        </w:rPr>
        <w:t xml:space="preserve"> </w:t>
      </w:r>
      <w:r w:rsidR="009639FA" w:rsidRPr="00B43FBD">
        <w:rPr>
          <w:sz w:val="22"/>
          <w:szCs w:val="22"/>
        </w:rPr>
        <w:t xml:space="preserve">being </w:t>
      </w:r>
      <w:r w:rsidR="00793DD9" w:rsidRPr="00B43FBD">
        <w:rPr>
          <w:sz w:val="22"/>
          <w:szCs w:val="22"/>
        </w:rPr>
        <w:t>r</w:t>
      </w:r>
      <w:r w:rsidR="00E16BE5" w:rsidRPr="00B43FBD">
        <w:rPr>
          <w:sz w:val="22"/>
          <w:szCs w:val="22"/>
        </w:rPr>
        <w:t xml:space="preserve">elatively expensive. </w:t>
      </w:r>
    </w:p>
    <w:p w14:paraId="252BDC01" w14:textId="4D8C6DE0" w:rsidR="00340D3B" w:rsidRPr="00B43FBD" w:rsidRDefault="00004F49" w:rsidP="006474BB">
      <w:pPr>
        <w:spacing w:line="252" w:lineRule="auto"/>
        <w:jc w:val="both"/>
        <w:rPr>
          <w:sz w:val="22"/>
          <w:szCs w:val="22"/>
        </w:rPr>
      </w:pPr>
      <w:r w:rsidRPr="00B43FBD">
        <w:rPr>
          <w:sz w:val="22"/>
          <w:szCs w:val="22"/>
        </w:rPr>
        <w:t xml:space="preserve">Many more applications will be unlocked </w:t>
      </w:r>
      <w:r w:rsidR="00253DC9" w:rsidRPr="00B43FBD">
        <w:rPr>
          <w:sz w:val="22"/>
          <w:szCs w:val="22"/>
        </w:rPr>
        <w:t xml:space="preserve">when </w:t>
      </w:r>
      <w:r w:rsidRPr="00B43FBD">
        <w:rPr>
          <w:sz w:val="22"/>
          <w:szCs w:val="22"/>
        </w:rPr>
        <w:t>Beyond Visual Line of Sight (BVLOS)</w:t>
      </w:r>
      <w:r w:rsidR="00E6609C" w:rsidRPr="00B43FBD">
        <w:rPr>
          <w:sz w:val="22"/>
          <w:szCs w:val="22"/>
        </w:rPr>
        <w:t xml:space="preserve"> flying is possible</w:t>
      </w:r>
      <w:r w:rsidRPr="00B43FBD">
        <w:rPr>
          <w:sz w:val="22"/>
          <w:szCs w:val="22"/>
        </w:rPr>
        <w:t xml:space="preserve">. </w:t>
      </w:r>
      <w:r w:rsidR="00CB0E77" w:rsidRPr="00B43FBD">
        <w:rPr>
          <w:sz w:val="22"/>
          <w:szCs w:val="22"/>
        </w:rPr>
        <w:t xml:space="preserve">Being able to fly BVLOS is a vital component in </w:t>
      </w:r>
      <w:r w:rsidR="00044246" w:rsidRPr="00B43FBD">
        <w:rPr>
          <w:sz w:val="22"/>
          <w:szCs w:val="22"/>
        </w:rPr>
        <w:t xml:space="preserve">realising </w:t>
      </w:r>
      <w:r w:rsidR="00CB0E77" w:rsidRPr="00B43FBD">
        <w:rPr>
          <w:sz w:val="22"/>
          <w:szCs w:val="22"/>
        </w:rPr>
        <w:t>the full potential of drone</w:t>
      </w:r>
      <w:r w:rsidR="003C321C" w:rsidRPr="00B43FBD">
        <w:rPr>
          <w:sz w:val="22"/>
          <w:szCs w:val="22"/>
        </w:rPr>
        <w:t xml:space="preserve"> technology </w:t>
      </w:r>
      <w:r w:rsidR="00CB0E77" w:rsidRPr="00B43FBD">
        <w:rPr>
          <w:sz w:val="22"/>
          <w:szCs w:val="22"/>
        </w:rPr>
        <w:t xml:space="preserve">for the natural environment. </w:t>
      </w:r>
      <w:r w:rsidR="00190CFC" w:rsidRPr="00B43FBD">
        <w:rPr>
          <w:sz w:val="22"/>
          <w:szCs w:val="22"/>
        </w:rPr>
        <w:t xml:space="preserve">Currently, aviation regulations permit BVLOS operations </w:t>
      </w:r>
      <w:r w:rsidR="001315C2" w:rsidRPr="00B43FBD">
        <w:rPr>
          <w:sz w:val="22"/>
          <w:szCs w:val="22"/>
        </w:rPr>
        <w:t xml:space="preserve">only </w:t>
      </w:r>
      <w:r w:rsidR="00190CFC" w:rsidRPr="00B43FBD">
        <w:rPr>
          <w:sz w:val="22"/>
          <w:szCs w:val="22"/>
        </w:rPr>
        <w:t>by exception and largely in segregated airspace</w:t>
      </w:r>
      <w:r w:rsidR="00340D3B" w:rsidRPr="00B43FBD">
        <w:rPr>
          <w:sz w:val="22"/>
          <w:szCs w:val="22"/>
        </w:rPr>
        <w:t xml:space="preserve">. However, </w:t>
      </w:r>
      <w:r w:rsidR="00235AD9" w:rsidRPr="00B43FBD">
        <w:rPr>
          <w:sz w:val="22"/>
          <w:szCs w:val="22"/>
        </w:rPr>
        <w:t xml:space="preserve">over the period 2024-2027 the Civil Aviation Authority (CAA) </w:t>
      </w:r>
      <w:r w:rsidR="00E00A36" w:rsidRPr="00B43FBD">
        <w:rPr>
          <w:sz w:val="22"/>
          <w:szCs w:val="22"/>
        </w:rPr>
        <w:t>expects BVLOS operations</w:t>
      </w:r>
      <w:r w:rsidR="00B43F2E" w:rsidRPr="00B43FBD">
        <w:rPr>
          <w:sz w:val="22"/>
          <w:szCs w:val="22"/>
        </w:rPr>
        <w:t xml:space="preserve"> to move from the current</w:t>
      </w:r>
      <w:r w:rsidR="0098218F" w:rsidRPr="00B43FBD">
        <w:rPr>
          <w:sz w:val="22"/>
          <w:szCs w:val="22"/>
        </w:rPr>
        <w:t xml:space="preserve"> </w:t>
      </w:r>
      <w:r w:rsidR="00263E5A" w:rsidRPr="00B43FBD">
        <w:rPr>
          <w:sz w:val="22"/>
          <w:szCs w:val="22"/>
        </w:rPr>
        <w:t xml:space="preserve">controlled environments </w:t>
      </w:r>
      <w:r w:rsidR="00702E5B" w:rsidRPr="00B43FBD">
        <w:rPr>
          <w:sz w:val="22"/>
          <w:szCs w:val="22"/>
        </w:rPr>
        <w:t xml:space="preserve">which are </w:t>
      </w:r>
      <w:r w:rsidR="00D92ACB" w:rsidRPr="00B43FBD">
        <w:rPr>
          <w:sz w:val="22"/>
          <w:szCs w:val="22"/>
        </w:rPr>
        <w:t xml:space="preserve">approved </w:t>
      </w:r>
      <w:r w:rsidR="00702E5B" w:rsidRPr="00B43FBD">
        <w:rPr>
          <w:sz w:val="22"/>
          <w:szCs w:val="22"/>
        </w:rPr>
        <w:t>for testing for up to 90 days</w:t>
      </w:r>
      <w:r w:rsidR="006A3A69" w:rsidRPr="00B43FBD">
        <w:rPr>
          <w:sz w:val="22"/>
          <w:szCs w:val="22"/>
        </w:rPr>
        <w:t xml:space="preserve">, </w:t>
      </w:r>
      <w:r w:rsidR="00D92ACB" w:rsidRPr="00B43FBD">
        <w:rPr>
          <w:sz w:val="22"/>
          <w:szCs w:val="22"/>
        </w:rPr>
        <w:t xml:space="preserve">to every-day </w:t>
      </w:r>
      <w:r w:rsidR="00A036A3" w:rsidRPr="00B43FBD">
        <w:rPr>
          <w:sz w:val="22"/>
          <w:szCs w:val="22"/>
        </w:rPr>
        <w:t xml:space="preserve">BVLOS </w:t>
      </w:r>
      <w:r w:rsidR="00702E5B" w:rsidRPr="00B43FBD">
        <w:rPr>
          <w:sz w:val="22"/>
          <w:szCs w:val="22"/>
        </w:rPr>
        <w:t>alongside other forms of air traffic in non-segregated airspace</w:t>
      </w:r>
      <w:r w:rsidR="00747915">
        <w:rPr>
          <w:sz w:val="22"/>
          <w:szCs w:val="22"/>
        </w:rPr>
        <w:t xml:space="preserve"> (</w:t>
      </w:r>
      <w:r w:rsidR="00747915" w:rsidRPr="00747915">
        <w:rPr>
          <w:i/>
          <w:iCs/>
          <w:sz w:val="22"/>
          <w:szCs w:val="22"/>
        </w:rPr>
        <w:t>UK Future of Flight Action Plan, March 2024</w:t>
      </w:r>
      <w:r w:rsidR="00747915">
        <w:rPr>
          <w:sz w:val="22"/>
          <w:szCs w:val="22"/>
        </w:rPr>
        <w:t xml:space="preserve">). </w:t>
      </w:r>
      <w:r w:rsidR="003970EA" w:rsidRPr="00B43FBD">
        <w:rPr>
          <w:sz w:val="22"/>
          <w:szCs w:val="22"/>
        </w:rPr>
        <w:t xml:space="preserve">This will </w:t>
      </w:r>
      <w:r w:rsidR="005D060A">
        <w:rPr>
          <w:sz w:val="22"/>
          <w:szCs w:val="22"/>
        </w:rPr>
        <w:t>reduce</w:t>
      </w:r>
      <w:r w:rsidR="00B56119" w:rsidRPr="00B43FBD">
        <w:rPr>
          <w:sz w:val="22"/>
          <w:szCs w:val="22"/>
        </w:rPr>
        <w:t xml:space="preserve"> many of the </w:t>
      </w:r>
      <w:r w:rsidR="007E5A70" w:rsidRPr="00B43FBD">
        <w:rPr>
          <w:sz w:val="22"/>
          <w:szCs w:val="22"/>
        </w:rPr>
        <w:t xml:space="preserve">constraints which currently hinder the </w:t>
      </w:r>
      <w:r w:rsidR="001215A5" w:rsidRPr="00B43FBD">
        <w:rPr>
          <w:sz w:val="22"/>
          <w:szCs w:val="22"/>
        </w:rPr>
        <w:t xml:space="preserve">practical and </w:t>
      </w:r>
      <w:r w:rsidR="007E5A70" w:rsidRPr="00B43FBD">
        <w:rPr>
          <w:sz w:val="22"/>
          <w:szCs w:val="22"/>
        </w:rPr>
        <w:t>efficient</w:t>
      </w:r>
      <w:r w:rsidR="001215A5" w:rsidRPr="00B43FBD">
        <w:rPr>
          <w:sz w:val="22"/>
          <w:szCs w:val="22"/>
        </w:rPr>
        <w:t xml:space="preserve"> deployment of </w:t>
      </w:r>
      <w:proofErr w:type="spellStart"/>
      <w:r w:rsidR="001215A5" w:rsidRPr="00B43FBD">
        <w:rPr>
          <w:sz w:val="22"/>
          <w:szCs w:val="22"/>
        </w:rPr>
        <w:t>DroneTech</w:t>
      </w:r>
      <w:proofErr w:type="spellEnd"/>
      <w:r w:rsidR="001215A5" w:rsidRPr="00B43FBD">
        <w:rPr>
          <w:sz w:val="22"/>
          <w:szCs w:val="22"/>
        </w:rPr>
        <w:t xml:space="preserve"> </w:t>
      </w:r>
      <w:r w:rsidR="00F84729" w:rsidRPr="00B43FBD">
        <w:rPr>
          <w:sz w:val="22"/>
          <w:szCs w:val="22"/>
        </w:rPr>
        <w:t xml:space="preserve">generally and for </w:t>
      </w:r>
      <w:r w:rsidR="00FB4B14" w:rsidRPr="00B43FBD">
        <w:rPr>
          <w:sz w:val="22"/>
          <w:szCs w:val="22"/>
        </w:rPr>
        <w:t xml:space="preserve">specifically for environmental </w:t>
      </w:r>
      <w:r w:rsidR="001A436E" w:rsidRPr="00B43FBD">
        <w:rPr>
          <w:sz w:val="22"/>
          <w:szCs w:val="22"/>
        </w:rPr>
        <w:t xml:space="preserve">applications. </w:t>
      </w:r>
      <w:r w:rsidR="007E5A70" w:rsidRPr="00B43FBD">
        <w:rPr>
          <w:sz w:val="22"/>
          <w:szCs w:val="22"/>
        </w:rPr>
        <w:t xml:space="preserve"> </w:t>
      </w:r>
    </w:p>
    <w:p w14:paraId="628CB19C" w14:textId="4F8A043E" w:rsidR="00004F49" w:rsidRDefault="009C2664" w:rsidP="006474BB">
      <w:pPr>
        <w:spacing w:after="240" w:line="252" w:lineRule="auto"/>
        <w:jc w:val="both"/>
        <w:rPr>
          <w:sz w:val="22"/>
          <w:szCs w:val="22"/>
        </w:rPr>
      </w:pPr>
      <w:r w:rsidRPr="00B43FBD">
        <w:rPr>
          <w:sz w:val="22"/>
          <w:szCs w:val="22"/>
        </w:rPr>
        <w:t>Noise is a</w:t>
      </w:r>
      <w:r w:rsidR="008152A8" w:rsidRPr="00B43FBD">
        <w:rPr>
          <w:sz w:val="22"/>
          <w:szCs w:val="22"/>
        </w:rPr>
        <w:t xml:space="preserve">n issue for all </w:t>
      </w:r>
      <w:proofErr w:type="spellStart"/>
      <w:r w:rsidR="008152A8" w:rsidRPr="00B43FBD">
        <w:rPr>
          <w:sz w:val="22"/>
          <w:szCs w:val="22"/>
        </w:rPr>
        <w:t>DroneTech</w:t>
      </w:r>
      <w:proofErr w:type="spellEnd"/>
      <w:r w:rsidR="008152A8" w:rsidRPr="00B43FBD">
        <w:rPr>
          <w:sz w:val="22"/>
          <w:szCs w:val="22"/>
        </w:rPr>
        <w:t xml:space="preserve"> applications</w:t>
      </w:r>
      <w:r w:rsidR="00751BFF" w:rsidRPr="00B43FBD">
        <w:rPr>
          <w:sz w:val="22"/>
          <w:szCs w:val="22"/>
        </w:rPr>
        <w:t xml:space="preserve"> in terms of public </w:t>
      </w:r>
      <w:r w:rsidR="00BB70BA" w:rsidRPr="00B43FBD">
        <w:rPr>
          <w:sz w:val="22"/>
          <w:szCs w:val="22"/>
        </w:rPr>
        <w:t>acceptance</w:t>
      </w:r>
      <w:r w:rsidR="002B0373" w:rsidRPr="00B43FBD">
        <w:rPr>
          <w:sz w:val="22"/>
          <w:szCs w:val="22"/>
        </w:rPr>
        <w:t xml:space="preserve"> of </w:t>
      </w:r>
      <w:r w:rsidR="0019168B" w:rsidRPr="00B43FBD">
        <w:rPr>
          <w:sz w:val="22"/>
          <w:szCs w:val="22"/>
        </w:rPr>
        <w:t xml:space="preserve">new </w:t>
      </w:r>
      <w:r w:rsidR="002B0373" w:rsidRPr="00B43FBD">
        <w:rPr>
          <w:sz w:val="22"/>
          <w:szCs w:val="22"/>
        </w:rPr>
        <w:t xml:space="preserve">projects and </w:t>
      </w:r>
      <w:r w:rsidR="00737009" w:rsidRPr="00B43FBD">
        <w:rPr>
          <w:sz w:val="22"/>
          <w:szCs w:val="22"/>
        </w:rPr>
        <w:t xml:space="preserve">business activities locally. However, </w:t>
      </w:r>
      <w:r w:rsidR="0019168B" w:rsidRPr="00B43FBD">
        <w:rPr>
          <w:sz w:val="22"/>
          <w:szCs w:val="22"/>
        </w:rPr>
        <w:t xml:space="preserve">there is a further tier of issues </w:t>
      </w:r>
      <w:r w:rsidR="002F6BC1" w:rsidRPr="00B43FBD">
        <w:rPr>
          <w:sz w:val="22"/>
          <w:szCs w:val="22"/>
        </w:rPr>
        <w:t xml:space="preserve">relating to noise for </w:t>
      </w:r>
      <w:r w:rsidR="00730EED" w:rsidRPr="00B43FBD">
        <w:rPr>
          <w:sz w:val="22"/>
          <w:szCs w:val="22"/>
        </w:rPr>
        <w:t>activities that relate to the natural environment</w:t>
      </w:r>
      <w:r w:rsidR="0078778E" w:rsidRPr="00B43FBD">
        <w:rPr>
          <w:sz w:val="22"/>
          <w:szCs w:val="22"/>
        </w:rPr>
        <w:t xml:space="preserve">. This </w:t>
      </w:r>
      <w:r w:rsidR="0064529A" w:rsidRPr="00B43FBD">
        <w:rPr>
          <w:sz w:val="22"/>
          <w:szCs w:val="22"/>
        </w:rPr>
        <w:t xml:space="preserve">was raised by attendees at </w:t>
      </w:r>
      <w:r w:rsidR="005D060A">
        <w:rPr>
          <w:sz w:val="22"/>
          <w:szCs w:val="22"/>
        </w:rPr>
        <w:t>the Study</w:t>
      </w:r>
      <w:r w:rsidR="00E02542" w:rsidRPr="00E02542">
        <w:rPr>
          <w:color w:val="C00000"/>
          <w:sz w:val="22"/>
          <w:szCs w:val="22"/>
        </w:rPr>
        <w:t xml:space="preserve"> </w:t>
      </w:r>
      <w:r w:rsidR="0064529A" w:rsidRPr="00B43FBD">
        <w:rPr>
          <w:sz w:val="22"/>
          <w:szCs w:val="22"/>
        </w:rPr>
        <w:t>Workshop</w:t>
      </w:r>
      <w:r w:rsidR="008A43D2" w:rsidRPr="00B43FBD">
        <w:rPr>
          <w:sz w:val="22"/>
          <w:szCs w:val="22"/>
        </w:rPr>
        <w:t xml:space="preserve">. For a start, there is </w:t>
      </w:r>
      <w:r w:rsidR="007473C8" w:rsidRPr="00B43FBD">
        <w:rPr>
          <w:sz w:val="22"/>
          <w:szCs w:val="22"/>
        </w:rPr>
        <w:t xml:space="preserve">legislation which </w:t>
      </w:r>
      <w:r w:rsidR="009F19F3" w:rsidRPr="00B43FBD">
        <w:rPr>
          <w:sz w:val="22"/>
          <w:szCs w:val="22"/>
        </w:rPr>
        <w:t xml:space="preserve">restricts </w:t>
      </w:r>
      <w:r w:rsidR="00CB6C63" w:rsidRPr="00B43FBD">
        <w:rPr>
          <w:sz w:val="22"/>
          <w:szCs w:val="22"/>
        </w:rPr>
        <w:t xml:space="preserve">flights </w:t>
      </w:r>
      <w:r w:rsidR="006C7867" w:rsidRPr="00B43FBD">
        <w:rPr>
          <w:sz w:val="22"/>
          <w:szCs w:val="22"/>
        </w:rPr>
        <w:t xml:space="preserve">in sensitive wildlife areas. The Wildlife &amp; Countryside Act (1981) says that where the use of a drone is likely to cause disturbance to any </w:t>
      </w:r>
      <w:r w:rsidR="00F13527" w:rsidRPr="00B43FBD">
        <w:rPr>
          <w:sz w:val="22"/>
          <w:szCs w:val="22"/>
        </w:rPr>
        <w:t xml:space="preserve">schedule 1 </w:t>
      </w:r>
      <w:r w:rsidR="006C7867" w:rsidRPr="00B43FBD">
        <w:rPr>
          <w:sz w:val="22"/>
          <w:szCs w:val="22"/>
        </w:rPr>
        <w:t>bird species</w:t>
      </w:r>
      <w:r w:rsidR="00F13527" w:rsidRPr="00B43FBD">
        <w:rPr>
          <w:sz w:val="22"/>
          <w:szCs w:val="22"/>
        </w:rPr>
        <w:t xml:space="preserve">, </w:t>
      </w:r>
      <w:r w:rsidR="006C7867" w:rsidRPr="00B43FBD">
        <w:rPr>
          <w:sz w:val="22"/>
          <w:szCs w:val="22"/>
        </w:rPr>
        <w:t>alternatives must be sought.</w:t>
      </w:r>
      <w:r w:rsidR="00F13527" w:rsidRPr="00B43FBD">
        <w:rPr>
          <w:sz w:val="22"/>
          <w:szCs w:val="22"/>
        </w:rPr>
        <w:t xml:space="preserve"> Similarly</w:t>
      </w:r>
      <w:r w:rsidR="0021667E" w:rsidRPr="00B43FBD">
        <w:rPr>
          <w:sz w:val="22"/>
          <w:szCs w:val="22"/>
        </w:rPr>
        <w:t>,</w:t>
      </w:r>
      <w:r w:rsidR="00F13527" w:rsidRPr="00B43FBD">
        <w:rPr>
          <w:sz w:val="22"/>
          <w:szCs w:val="22"/>
        </w:rPr>
        <w:t xml:space="preserve"> the </w:t>
      </w:r>
      <w:r w:rsidR="00004F49" w:rsidRPr="00B43FBD">
        <w:rPr>
          <w:sz w:val="22"/>
          <w:szCs w:val="22"/>
        </w:rPr>
        <w:t>CAA states that flights may be restricted at SSSI</w:t>
      </w:r>
      <w:r w:rsidR="00F13527" w:rsidRPr="00B43FBD">
        <w:rPr>
          <w:sz w:val="22"/>
          <w:szCs w:val="22"/>
        </w:rPr>
        <w:t xml:space="preserve">s where </w:t>
      </w:r>
      <w:r w:rsidR="005F2DFF" w:rsidRPr="00B43FBD">
        <w:rPr>
          <w:sz w:val="22"/>
          <w:szCs w:val="22"/>
        </w:rPr>
        <w:t>there is a risk of wildlife disturbance</w:t>
      </w:r>
      <w:r w:rsidR="00004F49" w:rsidRPr="00B43FBD">
        <w:rPr>
          <w:sz w:val="22"/>
          <w:szCs w:val="22"/>
        </w:rPr>
        <w:t xml:space="preserve">. Landowners </w:t>
      </w:r>
      <w:r w:rsidR="00CC2171" w:rsidRPr="00B43FBD">
        <w:rPr>
          <w:sz w:val="22"/>
          <w:szCs w:val="22"/>
        </w:rPr>
        <w:t xml:space="preserve">can also </w:t>
      </w:r>
      <w:r w:rsidR="00004F49" w:rsidRPr="00B43FBD">
        <w:rPr>
          <w:sz w:val="22"/>
          <w:szCs w:val="22"/>
        </w:rPr>
        <w:t>prohibit the use of drones over their land with the power of byelaws</w:t>
      </w:r>
      <w:r w:rsidR="00647816" w:rsidRPr="00B43FBD">
        <w:rPr>
          <w:sz w:val="22"/>
          <w:szCs w:val="22"/>
        </w:rPr>
        <w:t xml:space="preserve"> linked to the protection of wildlife and the natural environment.</w:t>
      </w:r>
      <w:r w:rsidR="00DB7D34" w:rsidRPr="00B43FBD">
        <w:rPr>
          <w:sz w:val="22"/>
          <w:szCs w:val="22"/>
        </w:rPr>
        <w:t xml:space="preserve"> Thus, while it is not </w:t>
      </w:r>
      <w:r w:rsidR="008C1E46" w:rsidRPr="00B43FBD">
        <w:rPr>
          <w:sz w:val="22"/>
          <w:szCs w:val="22"/>
        </w:rPr>
        <w:t>entirely prohibited, flying drones in sensitive wildlife areas in the UK</w:t>
      </w:r>
      <w:r w:rsidR="00F27622" w:rsidRPr="00B43FBD">
        <w:rPr>
          <w:sz w:val="22"/>
          <w:szCs w:val="22"/>
        </w:rPr>
        <w:t xml:space="preserve"> can be</w:t>
      </w:r>
      <w:r w:rsidR="008C1E46" w:rsidRPr="00B43FBD">
        <w:rPr>
          <w:sz w:val="22"/>
          <w:szCs w:val="22"/>
        </w:rPr>
        <w:t xml:space="preserve"> highly restricted and</w:t>
      </w:r>
      <w:r w:rsidR="003F1218" w:rsidRPr="00B43FBD">
        <w:rPr>
          <w:sz w:val="22"/>
          <w:szCs w:val="22"/>
        </w:rPr>
        <w:t xml:space="preserve"> ways of working around this will need special </w:t>
      </w:r>
      <w:r w:rsidR="008171EE" w:rsidRPr="00B43FBD">
        <w:rPr>
          <w:sz w:val="22"/>
          <w:szCs w:val="22"/>
        </w:rPr>
        <w:t>attention.</w:t>
      </w:r>
    </w:p>
    <w:p w14:paraId="0EACA686" w14:textId="477F1665" w:rsidR="005D060A" w:rsidRDefault="005D060A" w:rsidP="006474BB">
      <w:pPr>
        <w:spacing w:after="240" w:line="252" w:lineRule="auto"/>
        <w:jc w:val="both"/>
        <w:rPr>
          <w:color w:val="FF0000"/>
          <w:sz w:val="22"/>
          <w:szCs w:val="22"/>
        </w:rPr>
      </w:pPr>
      <w:r>
        <w:rPr>
          <w:rFonts w:eastAsia="Times New Roman" w:cs="Segoe UI"/>
          <w:b/>
          <w:bCs/>
          <w:color w:val="C00000"/>
          <w:kern w:val="0"/>
          <w:lang w:eastAsia="en-GB"/>
          <w14:ligatures w14:val="none"/>
        </w:rPr>
        <w:t xml:space="preserve">Opportunity Areas for </w:t>
      </w:r>
      <w:proofErr w:type="spellStart"/>
      <w:r>
        <w:rPr>
          <w:rFonts w:eastAsia="Times New Roman" w:cs="Segoe UI"/>
          <w:b/>
          <w:bCs/>
          <w:color w:val="C00000"/>
          <w:kern w:val="0"/>
          <w:lang w:eastAsia="en-GB"/>
          <w14:ligatures w14:val="none"/>
        </w:rPr>
        <w:t>DroneTech</w:t>
      </w:r>
      <w:proofErr w:type="spellEnd"/>
      <w:r>
        <w:rPr>
          <w:rFonts w:eastAsia="Times New Roman" w:cs="Segoe UI"/>
          <w:b/>
          <w:bCs/>
          <w:color w:val="C00000"/>
          <w:kern w:val="0"/>
          <w:lang w:eastAsia="en-GB"/>
          <w14:ligatures w14:val="none"/>
        </w:rPr>
        <w:t xml:space="preserve"> – Local and National Examples </w:t>
      </w:r>
    </w:p>
    <w:p w14:paraId="50E06935" w14:textId="7A2DE9B7" w:rsidR="005D060A" w:rsidRDefault="005D060A" w:rsidP="006474BB">
      <w:pPr>
        <w:spacing w:after="240" w:line="252" w:lineRule="auto"/>
        <w:jc w:val="both"/>
        <w:rPr>
          <w:sz w:val="22"/>
          <w:szCs w:val="22"/>
        </w:rPr>
      </w:pPr>
      <w:r>
        <w:rPr>
          <w:sz w:val="22"/>
          <w:szCs w:val="22"/>
        </w:rPr>
        <w:t xml:space="preserve">The deployment of </w:t>
      </w:r>
      <w:proofErr w:type="spellStart"/>
      <w:r>
        <w:rPr>
          <w:sz w:val="22"/>
          <w:szCs w:val="22"/>
        </w:rPr>
        <w:t>DroneTech</w:t>
      </w:r>
      <w:proofErr w:type="spellEnd"/>
      <w:r>
        <w:rPr>
          <w:sz w:val="22"/>
          <w:szCs w:val="22"/>
        </w:rPr>
        <w:t xml:space="preserve"> in the natural environment is still in a nascent stage. There are </w:t>
      </w:r>
      <w:r w:rsidR="003C25E2">
        <w:rPr>
          <w:sz w:val="22"/>
          <w:szCs w:val="22"/>
        </w:rPr>
        <w:t xml:space="preserve">some practical </w:t>
      </w:r>
      <w:r>
        <w:rPr>
          <w:sz w:val="22"/>
          <w:szCs w:val="22"/>
        </w:rPr>
        <w:t>examples</w:t>
      </w:r>
      <w:r w:rsidR="003C25E2">
        <w:rPr>
          <w:sz w:val="22"/>
          <w:szCs w:val="22"/>
        </w:rPr>
        <w:t xml:space="preserve">, </w:t>
      </w:r>
      <w:r>
        <w:rPr>
          <w:sz w:val="22"/>
          <w:szCs w:val="22"/>
        </w:rPr>
        <w:t xml:space="preserve">but these are relatively few compared to the more mature asset management market. The main types of applications </w:t>
      </w:r>
      <w:r w:rsidR="00690D54">
        <w:rPr>
          <w:sz w:val="22"/>
          <w:szCs w:val="22"/>
        </w:rPr>
        <w:t xml:space="preserve">to date are listed below along with brief details of the examples we have reviewed. Further details on the use cases are provided in Appendix 3. </w:t>
      </w:r>
    </w:p>
    <w:p w14:paraId="4A760F57" w14:textId="77777777" w:rsidR="00080A4E" w:rsidRDefault="00080A4E">
      <w:pPr>
        <w:rPr>
          <w:rFonts w:eastAsia="Times New Roman" w:cs="Segoe UI"/>
          <w:b/>
          <w:bCs/>
          <w:color w:val="C00000"/>
          <w:kern w:val="0"/>
          <w:lang w:eastAsia="en-GB"/>
          <w14:ligatures w14:val="none"/>
        </w:rPr>
      </w:pPr>
      <w:bookmarkStart w:id="15" w:name="_Hlk195626663"/>
      <w:bookmarkStart w:id="16" w:name="_Hlk196155839"/>
      <w:r>
        <w:rPr>
          <w:rFonts w:eastAsia="Times New Roman" w:cs="Segoe UI"/>
          <w:b/>
          <w:bCs/>
          <w:color w:val="C00000"/>
          <w:kern w:val="0"/>
          <w:lang w:eastAsia="en-GB"/>
          <w14:ligatures w14:val="none"/>
        </w:rPr>
        <w:br w:type="page"/>
      </w:r>
    </w:p>
    <w:p w14:paraId="086F0E5D" w14:textId="761CD075" w:rsidR="00176551" w:rsidRDefault="00AE6EE7" w:rsidP="001710B5">
      <w:pPr>
        <w:jc w:val="both"/>
        <w:rPr>
          <w:rFonts w:eastAsia="Times New Roman" w:cs="Segoe UI"/>
          <w:b/>
          <w:bCs/>
          <w:color w:val="C00000"/>
          <w:kern w:val="0"/>
          <w:lang w:eastAsia="en-GB"/>
          <w14:ligatures w14:val="none"/>
        </w:rPr>
      </w:pPr>
      <w:r>
        <w:rPr>
          <w:rFonts w:eastAsia="Times New Roman" w:cs="Segoe UI"/>
          <w:b/>
          <w:bCs/>
          <w:color w:val="C00000"/>
          <w:kern w:val="0"/>
          <w:lang w:eastAsia="en-GB"/>
          <w14:ligatures w14:val="none"/>
        </w:rPr>
        <w:lastRenderedPageBreak/>
        <w:t xml:space="preserve">Land </w:t>
      </w:r>
      <w:r w:rsidR="009A5D04">
        <w:rPr>
          <w:rFonts w:eastAsia="Times New Roman" w:cs="Segoe UI"/>
          <w:b/>
          <w:bCs/>
          <w:color w:val="C00000"/>
          <w:kern w:val="0"/>
          <w:lang w:eastAsia="en-GB"/>
          <w14:ligatures w14:val="none"/>
        </w:rPr>
        <w:t xml:space="preserve">and Habitat </w:t>
      </w:r>
      <w:r>
        <w:rPr>
          <w:rFonts w:eastAsia="Times New Roman" w:cs="Segoe UI"/>
          <w:b/>
          <w:bCs/>
          <w:color w:val="C00000"/>
          <w:kern w:val="0"/>
          <w:lang w:eastAsia="en-GB"/>
          <w14:ligatures w14:val="none"/>
        </w:rPr>
        <w:t>Survey</w:t>
      </w:r>
      <w:r w:rsidR="009A5D04">
        <w:rPr>
          <w:rFonts w:eastAsia="Times New Roman" w:cs="Segoe UI"/>
          <w:b/>
          <w:bCs/>
          <w:color w:val="C00000"/>
          <w:kern w:val="0"/>
          <w:lang w:eastAsia="en-GB"/>
          <w14:ligatures w14:val="none"/>
        </w:rPr>
        <w:t>s</w:t>
      </w:r>
      <w:r>
        <w:rPr>
          <w:rFonts w:eastAsia="Times New Roman" w:cs="Segoe UI"/>
          <w:b/>
          <w:bCs/>
          <w:color w:val="C00000"/>
          <w:kern w:val="0"/>
          <w:lang w:eastAsia="en-GB"/>
          <w14:ligatures w14:val="none"/>
        </w:rPr>
        <w:t xml:space="preserve"> </w:t>
      </w:r>
    </w:p>
    <w:tbl>
      <w:tblPr>
        <w:tblStyle w:val="TableGrid"/>
        <w:tblW w:w="0" w:type="auto"/>
        <w:tblLook w:val="04A0" w:firstRow="1" w:lastRow="0" w:firstColumn="1" w:lastColumn="0" w:noHBand="0" w:noVBand="1"/>
      </w:tblPr>
      <w:tblGrid>
        <w:gridCol w:w="3823"/>
        <w:gridCol w:w="5193"/>
      </w:tblGrid>
      <w:tr w:rsidR="00690D54" w14:paraId="6F72DF21" w14:textId="77777777" w:rsidTr="00690D54">
        <w:tc>
          <w:tcPr>
            <w:tcW w:w="3823" w:type="dxa"/>
          </w:tcPr>
          <w:p w14:paraId="710D3A4B" w14:textId="77777777" w:rsidR="00690D54" w:rsidRDefault="00690D54" w:rsidP="001710B5">
            <w:pPr>
              <w:jc w:val="both"/>
              <w:rPr>
                <w:rFonts w:eastAsia="Times New Roman" w:cs="Segoe UI"/>
                <w:b/>
                <w:bCs/>
                <w:kern w:val="0"/>
                <w:sz w:val="22"/>
                <w:szCs w:val="22"/>
                <w:lang w:eastAsia="en-GB"/>
                <w14:ligatures w14:val="none"/>
              </w:rPr>
            </w:pPr>
            <w:bookmarkStart w:id="17" w:name="_Hlk196156259"/>
            <w:r>
              <w:rPr>
                <w:rFonts w:eastAsia="Times New Roman" w:cs="Segoe UI"/>
                <w:b/>
                <w:bCs/>
                <w:kern w:val="0"/>
                <w:sz w:val="22"/>
                <w:szCs w:val="22"/>
                <w:lang w:eastAsia="en-GB"/>
                <w14:ligatures w14:val="none"/>
              </w:rPr>
              <w:t>Quantock Hills National Landscape Woodland Disease Monitoring</w:t>
            </w:r>
          </w:p>
          <w:p w14:paraId="0F7980A8" w14:textId="4781450F" w:rsidR="00690D54" w:rsidRDefault="00690D54" w:rsidP="001710B5">
            <w:pPr>
              <w:jc w:val="both"/>
              <w:rPr>
                <w:rFonts w:eastAsia="Times New Roman" w:cs="Segoe UI"/>
                <w:b/>
                <w:bCs/>
                <w:color w:val="C00000"/>
                <w:kern w:val="0"/>
                <w:lang w:eastAsia="en-GB"/>
                <w14:ligatures w14:val="none"/>
              </w:rPr>
            </w:pPr>
            <w:r>
              <w:rPr>
                <w:rFonts w:eastAsia="Times New Roman" w:cs="Segoe UI"/>
                <w:b/>
                <w:bCs/>
                <w:color w:val="C00000"/>
                <w:kern w:val="0"/>
                <w:sz w:val="22"/>
                <w:szCs w:val="22"/>
                <w:lang w:eastAsia="en-GB"/>
                <w14:ligatures w14:val="none"/>
              </w:rPr>
              <w:t>2024</w:t>
            </w:r>
          </w:p>
        </w:tc>
        <w:tc>
          <w:tcPr>
            <w:tcW w:w="5193" w:type="dxa"/>
          </w:tcPr>
          <w:p w14:paraId="434955F1" w14:textId="7E9C4DC3" w:rsidR="00690D54" w:rsidRDefault="004E4C00" w:rsidP="001710B5">
            <w:pPr>
              <w:jc w:val="both"/>
              <w:rPr>
                <w:rFonts w:eastAsia="Times New Roman" w:cs="Segoe UI"/>
                <w:b/>
                <w:bCs/>
                <w:color w:val="C00000"/>
                <w:kern w:val="0"/>
                <w:lang w:eastAsia="en-GB"/>
                <w14:ligatures w14:val="none"/>
              </w:rPr>
            </w:pPr>
            <w:r w:rsidRPr="001C4DD1">
              <w:rPr>
                <w:noProof/>
              </w:rPr>
              <w:drawing>
                <wp:anchor distT="0" distB="0" distL="114300" distR="114300" simplePos="0" relativeHeight="251679744" behindDoc="0" locked="0" layoutInCell="1" allowOverlap="1" wp14:anchorId="0A0445C1" wp14:editId="1A19C24E">
                  <wp:simplePos x="0" y="0"/>
                  <wp:positionH relativeFrom="column">
                    <wp:posOffset>1729740</wp:posOffset>
                  </wp:positionH>
                  <wp:positionV relativeFrom="paragraph">
                    <wp:posOffset>22225</wp:posOffset>
                  </wp:positionV>
                  <wp:extent cx="1416685" cy="793750"/>
                  <wp:effectExtent l="0" t="0" r="0" b="6350"/>
                  <wp:wrapThrough wrapText="bothSides">
                    <wp:wrapPolygon edited="0">
                      <wp:start x="0" y="0"/>
                      <wp:lineTo x="0" y="21254"/>
                      <wp:lineTo x="21203" y="21254"/>
                      <wp:lineTo x="21203" y="0"/>
                      <wp:lineTo x="0" y="0"/>
                    </wp:wrapPolygon>
                  </wp:wrapThrough>
                  <wp:docPr id="1083215716" name="Picture 1" descr="A close-up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03812" name="Picture 1" descr="A close-up of a tre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416685" cy="793750"/>
                          </a:xfrm>
                          <a:prstGeom prst="rect">
                            <a:avLst/>
                          </a:prstGeom>
                        </pic:spPr>
                      </pic:pic>
                    </a:graphicData>
                  </a:graphic>
                  <wp14:sizeRelH relativeFrom="margin">
                    <wp14:pctWidth>0</wp14:pctWidth>
                  </wp14:sizeRelH>
                  <wp14:sizeRelV relativeFrom="margin">
                    <wp14:pctHeight>0</wp14:pctHeight>
                  </wp14:sizeRelV>
                </wp:anchor>
              </w:drawing>
            </w:r>
            <w:r w:rsidR="00690D54">
              <w:rPr>
                <w:noProof/>
              </w:rPr>
              <w:drawing>
                <wp:anchor distT="0" distB="0" distL="114300" distR="114300" simplePos="0" relativeHeight="251677696" behindDoc="0" locked="0" layoutInCell="1" allowOverlap="1" wp14:anchorId="5DE334D1" wp14:editId="1CB9011F">
                  <wp:simplePos x="0" y="0"/>
                  <wp:positionH relativeFrom="column">
                    <wp:posOffset>153670</wp:posOffset>
                  </wp:positionH>
                  <wp:positionV relativeFrom="paragraph">
                    <wp:posOffset>92075</wp:posOffset>
                  </wp:positionV>
                  <wp:extent cx="1471930" cy="641350"/>
                  <wp:effectExtent l="0" t="0" r="0" b="6350"/>
                  <wp:wrapThrough wrapText="bothSides">
                    <wp:wrapPolygon edited="0">
                      <wp:start x="0" y="0"/>
                      <wp:lineTo x="0" y="21172"/>
                      <wp:lineTo x="21246" y="21172"/>
                      <wp:lineTo x="21246" y="1925"/>
                      <wp:lineTo x="20407" y="0"/>
                      <wp:lineTo x="0" y="0"/>
                    </wp:wrapPolygon>
                  </wp:wrapThrough>
                  <wp:docPr id="1155227797" name="Picture 4" descr="A green rectangle with black background&#10;&#10;Description automatically generated">
                    <a:extLst xmlns:a="http://schemas.openxmlformats.org/drawingml/2006/main">
                      <a:ext uri="{FF2B5EF4-FFF2-40B4-BE49-F238E27FC236}">
                        <a16:creationId xmlns:a16="http://schemas.microsoft.com/office/drawing/2014/main" id="{4287600F-2266-9BE9-E3C7-9EF5112693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rectangle with black background&#10;&#10;Description automatically generated">
                            <a:extLst>
                              <a:ext uri="{FF2B5EF4-FFF2-40B4-BE49-F238E27FC236}">
                                <a16:creationId xmlns:a16="http://schemas.microsoft.com/office/drawing/2014/main" id="{4287600F-2266-9BE9-E3C7-9EF51126934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1930" cy="641350"/>
                          </a:xfrm>
                          <a:prstGeom prst="rect">
                            <a:avLst/>
                          </a:prstGeom>
                        </pic:spPr>
                      </pic:pic>
                    </a:graphicData>
                  </a:graphic>
                  <wp14:sizeRelH relativeFrom="margin">
                    <wp14:pctWidth>0</wp14:pctWidth>
                  </wp14:sizeRelH>
                  <wp14:sizeRelV relativeFrom="margin">
                    <wp14:pctHeight>0</wp14:pctHeight>
                  </wp14:sizeRelV>
                </wp:anchor>
              </w:drawing>
            </w:r>
          </w:p>
        </w:tc>
      </w:tr>
      <w:tr w:rsidR="00690D54" w14:paraId="6FB9C7CD" w14:textId="77777777" w:rsidTr="00690D54">
        <w:tc>
          <w:tcPr>
            <w:tcW w:w="3823" w:type="dxa"/>
          </w:tcPr>
          <w:p w14:paraId="3994BE68" w14:textId="77777777" w:rsidR="00690D54" w:rsidRDefault="004E4C00" w:rsidP="004E4C00">
            <w:pPr>
              <w:rPr>
                <w:rFonts w:eastAsia="Times New Roman" w:cs="Segoe UI"/>
                <w:b/>
                <w:bCs/>
                <w:kern w:val="0"/>
                <w:sz w:val="22"/>
                <w:szCs w:val="22"/>
                <w:lang w:eastAsia="en-GB"/>
                <w14:ligatures w14:val="none"/>
              </w:rPr>
            </w:pPr>
            <w:r w:rsidRPr="006318AF">
              <w:rPr>
                <w:rFonts w:eastAsia="Times New Roman" w:cs="Segoe UI"/>
                <w:b/>
                <w:bCs/>
                <w:kern w:val="0"/>
                <w:sz w:val="22"/>
                <w:szCs w:val="22"/>
                <w:lang w:eastAsia="en-GB"/>
                <w14:ligatures w14:val="none"/>
              </w:rPr>
              <w:t>Plymouth Marine Laboratory</w:t>
            </w:r>
            <w:r>
              <w:rPr>
                <w:rFonts w:eastAsia="Times New Roman" w:cs="Segoe UI"/>
                <w:b/>
                <w:bCs/>
                <w:kern w:val="0"/>
                <w:sz w:val="22"/>
                <w:szCs w:val="22"/>
                <w:lang w:eastAsia="en-GB"/>
                <w14:ligatures w14:val="none"/>
              </w:rPr>
              <w:t xml:space="preserve"> Mapping of Shallow Waters</w:t>
            </w:r>
          </w:p>
          <w:p w14:paraId="24E6FA5D" w14:textId="3E6B7A11" w:rsidR="004E4C00" w:rsidRDefault="004E4C00" w:rsidP="004E4C00">
            <w:pPr>
              <w:rPr>
                <w:rFonts w:eastAsia="Times New Roman" w:cs="Segoe UI"/>
                <w:b/>
                <w:bCs/>
                <w:color w:val="C00000"/>
                <w:kern w:val="0"/>
                <w:lang w:eastAsia="en-GB"/>
                <w14:ligatures w14:val="none"/>
              </w:rPr>
            </w:pPr>
            <w:r>
              <w:rPr>
                <w:rFonts w:eastAsia="Times New Roman" w:cs="Segoe UI"/>
                <w:b/>
                <w:bCs/>
                <w:color w:val="C00000"/>
                <w:kern w:val="0"/>
                <w:sz w:val="22"/>
                <w:szCs w:val="22"/>
                <w:lang w:eastAsia="en-GB"/>
                <w14:ligatures w14:val="none"/>
              </w:rPr>
              <w:t>2025</w:t>
            </w:r>
          </w:p>
        </w:tc>
        <w:tc>
          <w:tcPr>
            <w:tcW w:w="5193" w:type="dxa"/>
          </w:tcPr>
          <w:p w14:paraId="4C1F818C" w14:textId="62EA92A6" w:rsidR="00690D54" w:rsidRDefault="00690D54" w:rsidP="001710B5">
            <w:pPr>
              <w:jc w:val="both"/>
              <w:rPr>
                <w:rFonts w:eastAsia="Times New Roman" w:cs="Segoe UI"/>
                <w:b/>
                <w:bCs/>
                <w:color w:val="C00000"/>
                <w:kern w:val="0"/>
                <w:lang w:eastAsia="en-GB"/>
                <w14:ligatures w14:val="none"/>
              </w:rPr>
            </w:pPr>
            <w:r w:rsidRPr="00236D24">
              <w:rPr>
                <w:noProof/>
              </w:rPr>
              <w:drawing>
                <wp:anchor distT="0" distB="0" distL="114300" distR="114300" simplePos="0" relativeHeight="251683840" behindDoc="0" locked="0" layoutInCell="1" allowOverlap="1" wp14:anchorId="5C08C484" wp14:editId="08788C95">
                  <wp:simplePos x="0" y="0"/>
                  <wp:positionH relativeFrom="column">
                    <wp:posOffset>1786890</wp:posOffset>
                  </wp:positionH>
                  <wp:positionV relativeFrom="paragraph">
                    <wp:posOffset>50800</wp:posOffset>
                  </wp:positionV>
                  <wp:extent cx="1338580" cy="890905"/>
                  <wp:effectExtent l="0" t="0" r="0" b="4445"/>
                  <wp:wrapThrough wrapText="bothSides">
                    <wp:wrapPolygon edited="0">
                      <wp:start x="0" y="0"/>
                      <wp:lineTo x="0" y="21246"/>
                      <wp:lineTo x="21211" y="21246"/>
                      <wp:lineTo x="21211" y="0"/>
                      <wp:lineTo x="0" y="0"/>
                    </wp:wrapPolygon>
                  </wp:wrapThrough>
                  <wp:docPr id="886834444"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47476" name="Picture 1" descr="A map of a riv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8580" cy="890905"/>
                          </a:xfrm>
                          <a:prstGeom prst="rect">
                            <a:avLst/>
                          </a:prstGeom>
                        </pic:spPr>
                      </pic:pic>
                    </a:graphicData>
                  </a:graphic>
                  <wp14:sizeRelH relativeFrom="margin">
                    <wp14:pctWidth>0</wp14:pctWidth>
                  </wp14:sizeRelH>
                  <wp14:sizeRelV relativeFrom="margin">
                    <wp14:pctHeight>0</wp14:pctHeight>
                  </wp14:sizeRelV>
                </wp:anchor>
              </w:drawing>
            </w:r>
            <w:r w:rsidRPr="004A683A">
              <w:rPr>
                <w:noProof/>
              </w:rPr>
              <w:drawing>
                <wp:anchor distT="0" distB="0" distL="114300" distR="114300" simplePos="0" relativeHeight="251681792" behindDoc="0" locked="0" layoutInCell="1" allowOverlap="1" wp14:anchorId="0C97BE61" wp14:editId="529064D1">
                  <wp:simplePos x="0" y="0"/>
                  <wp:positionH relativeFrom="column">
                    <wp:posOffset>-3810</wp:posOffset>
                  </wp:positionH>
                  <wp:positionV relativeFrom="paragraph">
                    <wp:posOffset>184150</wp:posOffset>
                  </wp:positionV>
                  <wp:extent cx="1630680" cy="381000"/>
                  <wp:effectExtent l="0" t="0" r="7620" b="0"/>
                  <wp:wrapThrough wrapText="bothSides">
                    <wp:wrapPolygon edited="0">
                      <wp:start x="0" y="0"/>
                      <wp:lineTo x="0" y="20520"/>
                      <wp:lineTo x="21449" y="20520"/>
                      <wp:lineTo x="21449" y="0"/>
                      <wp:lineTo x="0" y="0"/>
                    </wp:wrapPolygon>
                  </wp:wrapThrough>
                  <wp:docPr id="1533488712" name="Picture 1" descr="A blu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75353" name="Picture 1" descr="A blue and white sign with white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0680" cy="381000"/>
                          </a:xfrm>
                          <a:prstGeom prst="rect">
                            <a:avLst/>
                          </a:prstGeom>
                        </pic:spPr>
                      </pic:pic>
                    </a:graphicData>
                  </a:graphic>
                  <wp14:sizeRelH relativeFrom="margin">
                    <wp14:pctWidth>0</wp14:pctWidth>
                  </wp14:sizeRelH>
                  <wp14:sizeRelV relativeFrom="margin">
                    <wp14:pctHeight>0</wp14:pctHeight>
                  </wp14:sizeRelV>
                </wp:anchor>
              </w:drawing>
            </w:r>
          </w:p>
        </w:tc>
      </w:tr>
    </w:tbl>
    <w:bookmarkEnd w:id="17"/>
    <w:p w14:paraId="44EDD3EA" w14:textId="1F561829" w:rsidR="004E4C00" w:rsidRDefault="004E4C00" w:rsidP="00161526">
      <w:pPr>
        <w:spacing w:before="120"/>
        <w:jc w:val="both"/>
        <w:rPr>
          <w:rFonts w:eastAsia="Times New Roman" w:cs="Segoe UI"/>
          <w:b/>
          <w:bCs/>
          <w:color w:val="C00000"/>
          <w:kern w:val="0"/>
          <w:lang w:eastAsia="en-GB"/>
          <w14:ligatures w14:val="none"/>
        </w:rPr>
      </w:pPr>
      <w:r>
        <w:rPr>
          <w:rFonts w:eastAsia="Times New Roman" w:cs="Segoe UI"/>
          <w:b/>
          <w:bCs/>
          <w:color w:val="C00000"/>
          <w:kern w:val="0"/>
          <w:lang w:eastAsia="en-GB"/>
          <w14:ligatures w14:val="none"/>
        </w:rPr>
        <w:t xml:space="preserve">Wildlife Surveys  </w:t>
      </w:r>
    </w:p>
    <w:tbl>
      <w:tblPr>
        <w:tblStyle w:val="TableGrid"/>
        <w:tblW w:w="0" w:type="auto"/>
        <w:tblLook w:val="04A0" w:firstRow="1" w:lastRow="0" w:firstColumn="1" w:lastColumn="0" w:noHBand="0" w:noVBand="1"/>
      </w:tblPr>
      <w:tblGrid>
        <w:gridCol w:w="3823"/>
        <w:gridCol w:w="5193"/>
      </w:tblGrid>
      <w:tr w:rsidR="004E4C00" w14:paraId="09720DA1" w14:textId="77777777" w:rsidTr="00540159">
        <w:tc>
          <w:tcPr>
            <w:tcW w:w="3823" w:type="dxa"/>
          </w:tcPr>
          <w:p w14:paraId="291E1371" w14:textId="1FA1A1F9" w:rsidR="004E4C00" w:rsidRDefault="004E4C00" w:rsidP="00540159">
            <w:pPr>
              <w:jc w:val="both"/>
              <w:rPr>
                <w:rFonts w:eastAsia="Times New Roman" w:cs="Segoe UI"/>
                <w:b/>
                <w:bCs/>
                <w:kern w:val="0"/>
                <w:sz w:val="22"/>
                <w:szCs w:val="22"/>
                <w:lang w:eastAsia="en-GB"/>
                <w14:ligatures w14:val="none"/>
              </w:rPr>
            </w:pPr>
            <w:bookmarkStart w:id="18" w:name="_Hlk196156679"/>
            <w:r>
              <w:rPr>
                <w:rFonts w:eastAsia="Times New Roman" w:cs="Segoe UI"/>
                <w:b/>
                <w:bCs/>
                <w:kern w:val="0"/>
                <w:sz w:val="22"/>
                <w:szCs w:val="22"/>
                <w:lang w:eastAsia="en-GB"/>
                <w14:ligatures w14:val="none"/>
              </w:rPr>
              <w:t>Quantock Hills National Landscape Deer Survey</w:t>
            </w:r>
          </w:p>
          <w:p w14:paraId="01DC8D21" w14:textId="77777777" w:rsidR="004E4C00" w:rsidRDefault="004E4C00" w:rsidP="00540159">
            <w:pPr>
              <w:jc w:val="both"/>
              <w:rPr>
                <w:rFonts w:eastAsia="Times New Roman" w:cs="Segoe UI"/>
                <w:b/>
                <w:bCs/>
                <w:color w:val="C00000"/>
                <w:kern w:val="0"/>
                <w:lang w:eastAsia="en-GB"/>
                <w14:ligatures w14:val="none"/>
              </w:rPr>
            </w:pPr>
            <w:r>
              <w:rPr>
                <w:rFonts w:eastAsia="Times New Roman" w:cs="Segoe UI"/>
                <w:b/>
                <w:bCs/>
                <w:color w:val="C00000"/>
                <w:kern w:val="0"/>
                <w:sz w:val="22"/>
                <w:szCs w:val="22"/>
                <w:lang w:eastAsia="en-GB"/>
                <w14:ligatures w14:val="none"/>
              </w:rPr>
              <w:t>2024</w:t>
            </w:r>
          </w:p>
        </w:tc>
        <w:tc>
          <w:tcPr>
            <w:tcW w:w="5193" w:type="dxa"/>
          </w:tcPr>
          <w:p w14:paraId="051ECB83" w14:textId="3F64E053" w:rsidR="004E4C00" w:rsidRDefault="003277C7" w:rsidP="00540159">
            <w:pPr>
              <w:jc w:val="both"/>
              <w:rPr>
                <w:rFonts w:eastAsia="Times New Roman" w:cs="Segoe UI"/>
                <w:b/>
                <w:bCs/>
                <w:color w:val="C00000"/>
                <w:kern w:val="0"/>
                <w:lang w:eastAsia="en-GB"/>
                <w14:ligatures w14:val="none"/>
              </w:rPr>
            </w:pPr>
            <w:r w:rsidRPr="007450B3">
              <w:rPr>
                <w:noProof/>
              </w:rPr>
              <w:drawing>
                <wp:anchor distT="0" distB="0" distL="114300" distR="114300" simplePos="0" relativeHeight="251691008" behindDoc="0" locked="0" layoutInCell="1" allowOverlap="1" wp14:anchorId="626ED8D1" wp14:editId="7EAEB29E">
                  <wp:simplePos x="0" y="0"/>
                  <wp:positionH relativeFrom="column">
                    <wp:posOffset>1329690</wp:posOffset>
                  </wp:positionH>
                  <wp:positionV relativeFrom="paragraph">
                    <wp:posOffset>3810</wp:posOffset>
                  </wp:positionV>
                  <wp:extent cx="1890395" cy="1336040"/>
                  <wp:effectExtent l="0" t="0" r="0" b="0"/>
                  <wp:wrapThrough wrapText="bothSides">
                    <wp:wrapPolygon edited="0">
                      <wp:start x="0" y="0"/>
                      <wp:lineTo x="0" y="21251"/>
                      <wp:lineTo x="21332" y="21251"/>
                      <wp:lineTo x="21332" y="0"/>
                      <wp:lineTo x="0" y="0"/>
                    </wp:wrapPolygon>
                  </wp:wrapThrough>
                  <wp:docPr id="945349823" name="Picture 1" descr="A map of a forest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99769" name="Picture 1" descr="A map of a forest with red dot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0395" cy="1336040"/>
                          </a:xfrm>
                          <a:prstGeom prst="rect">
                            <a:avLst/>
                          </a:prstGeom>
                        </pic:spPr>
                      </pic:pic>
                    </a:graphicData>
                  </a:graphic>
                  <wp14:sizeRelH relativeFrom="margin">
                    <wp14:pctWidth>0</wp14:pctWidth>
                  </wp14:sizeRelH>
                  <wp14:sizeRelV relativeFrom="margin">
                    <wp14:pctHeight>0</wp14:pctHeight>
                  </wp14:sizeRelV>
                </wp:anchor>
              </w:drawing>
            </w:r>
            <w:r w:rsidR="004E4C00">
              <w:rPr>
                <w:noProof/>
              </w:rPr>
              <w:drawing>
                <wp:anchor distT="0" distB="0" distL="114300" distR="114300" simplePos="0" relativeHeight="251685888" behindDoc="0" locked="0" layoutInCell="1" allowOverlap="1" wp14:anchorId="2B32E9F9" wp14:editId="6FDF2CD8">
                  <wp:simplePos x="0" y="0"/>
                  <wp:positionH relativeFrom="column">
                    <wp:posOffset>-35560</wp:posOffset>
                  </wp:positionH>
                  <wp:positionV relativeFrom="paragraph">
                    <wp:posOffset>263525</wp:posOffset>
                  </wp:positionV>
                  <wp:extent cx="1122045" cy="488950"/>
                  <wp:effectExtent l="0" t="0" r="1905" b="6350"/>
                  <wp:wrapThrough wrapText="bothSides">
                    <wp:wrapPolygon edited="0">
                      <wp:start x="0" y="0"/>
                      <wp:lineTo x="0" y="21039"/>
                      <wp:lineTo x="21270" y="21039"/>
                      <wp:lineTo x="21270" y="17673"/>
                      <wp:lineTo x="19803" y="13465"/>
                      <wp:lineTo x="21270" y="4208"/>
                      <wp:lineTo x="21270" y="2525"/>
                      <wp:lineTo x="20903" y="0"/>
                      <wp:lineTo x="0" y="0"/>
                    </wp:wrapPolygon>
                  </wp:wrapThrough>
                  <wp:docPr id="1677967893" name="Picture 4" descr="A green rectangle with black background&#10;&#10;Description automatically generated">
                    <a:extLst xmlns:a="http://schemas.openxmlformats.org/drawingml/2006/main">
                      <a:ext uri="{FF2B5EF4-FFF2-40B4-BE49-F238E27FC236}">
                        <a16:creationId xmlns:a16="http://schemas.microsoft.com/office/drawing/2014/main" id="{4287600F-2266-9BE9-E3C7-9EF5112693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rectangle with black background&#10;&#10;Description automatically generated">
                            <a:extLst>
                              <a:ext uri="{FF2B5EF4-FFF2-40B4-BE49-F238E27FC236}">
                                <a16:creationId xmlns:a16="http://schemas.microsoft.com/office/drawing/2014/main" id="{4287600F-2266-9BE9-E3C7-9EF51126934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2045" cy="488950"/>
                          </a:xfrm>
                          <a:prstGeom prst="rect">
                            <a:avLst/>
                          </a:prstGeom>
                        </pic:spPr>
                      </pic:pic>
                    </a:graphicData>
                  </a:graphic>
                  <wp14:sizeRelH relativeFrom="margin">
                    <wp14:pctWidth>0</wp14:pctWidth>
                  </wp14:sizeRelH>
                  <wp14:sizeRelV relativeFrom="margin">
                    <wp14:pctHeight>0</wp14:pctHeight>
                  </wp14:sizeRelV>
                </wp:anchor>
              </w:drawing>
            </w:r>
          </w:p>
        </w:tc>
      </w:tr>
    </w:tbl>
    <w:p w14:paraId="55B8BCD4" w14:textId="77777777" w:rsidR="004E4C00" w:rsidRDefault="004E4C00" w:rsidP="00161526">
      <w:pPr>
        <w:spacing w:before="120"/>
        <w:jc w:val="both"/>
        <w:rPr>
          <w:rFonts w:eastAsia="Times New Roman" w:cs="Segoe UI"/>
          <w:b/>
          <w:bCs/>
          <w:color w:val="C00000"/>
          <w:kern w:val="0"/>
          <w:lang w:eastAsia="en-GB"/>
          <w14:ligatures w14:val="none"/>
        </w:rPr>
      </w:pPr>
      <w:bookmarkStart w:id="19" w:name="_Hlk196156664"/>
      <w:bookmarkStart w:id="20" w:name="_Hlk195634180"/>
      <w:bookmarkEnd w:id="18"/>
      <w:r>
        <w:rPr>
          <w:rFonts w:eastAsia="Times New Roman" w:cs="Segoe UI"/>
          <w:b/>
          <w:bCs/>
          <w:color w:val="C00000"/>
          <w:kern w:val="0"/>
          <w:lang w:eastAsia="en-GB"/>
          <w14:ligatures w14:val="none"/>
        </w:rPr>
        <w:t>Practical Habitat Management</w:t>
      </w:r>
    </w:p>
    <w:tbl>
      <w:tblPr>
        <w:tblStyle w:val="TableGrid"/>
        <w:tblW w:w="0" w:type="auto"/>
        <w:tblLook w:val="04A0" w:firstRow="1" w:lastRow="0" w:firstColumn="1" w:lastColumn="0" w:noHBand="0" w:noVBand="1"/>
      </w:tblPr>
      <w:tblGrid>
        <w:gridCol w:w="3823"/>
        <w:gridCol w:w="5193"/>
      </w:tblGrid>
      <w:tr w:rsidR="004E4C00" w14:paraId="4C955336" w14:textId="77777777" w:rsidTr="00540159">
        <w:tc>
          <w:tcPr>
            <w:tcW w:w="3823" w:type="dxa"/>
          </w:tcPr>
          <w:bookmarkEnd w:id="19"/>
          <w:p w14:paraId="099E4198" w14:textId="2E253EAA" w:rsidR="004E4C00" w:rsidRPr="004E4C00" w:rsidRDefault="004E4C00" w:rsidP="004E4C00">
            <w:pPr>
              <w:rPr>
                <w:rFonts w:eastAsia="Times New Roman" w:cs="Segoe UI"/>
                <w:b/>
                <w:bCs/>
                <w:color w:val="C00000"/>
                <w:kern w:val="0"/>
                <w:sz w:val="22"/>
                <w:szCs w:val="22"/>
                <w:lang w:eastAsia="en-GB"/>
                <w14:ligatures w14:val="none"/>
              </w:rPr>
            </w:pPr>
            <w:r w:rsidRPr="004E4C00">
              <w:rPr>
                <w:b/>
                <w:bCs/>
                <w:sz w:val="22"/>
                <w:szCs w:val="22"/>
              </w:rPr>
              <w:t xml:space="preserve">Project “Drone </w:t>
            </w:r>
            <w:proofErr w:type="spellStart"/>
            <w:r w:rsidRPr="004E4C00">
              <w:rPr>
                <w:b/>
                <w:bCs/>
                <w:sz w:val="22"/>
                <w:szCs w:val="22"/>
              </w:rPr>
              <w:t>RePeat</w:t>
            </w:r>
            <w:proofErr w:type="spellEnd"/>
            <w:r w:rsidRPr="004E4C00">
              <w:rPr>
                <w:b/>
                <w:bCs/>
                <w:sz w:val="22"/>
                <w:szCs w:val="22"/>
              </w:rPr>
              <w:t xml:space="preserve">” Peatland Restoration </w:t>
            </w:r>
          </w:p>
          <w:p w14:paraId="76A38168" w14:textId="29BB1841" w:rsidR="004E4C00" w:rsidRDefault="004E4C00" w:rsidP="00540159">
            <w:pPr>
              <w:jc w:val="both"/>
              <w:rPr>
                <w:rFonts w:eastAsia="Times New Roman" w:cs="Segoe UI"/>
                <w:b/>
                <w:bCs/>
                <w:color w:val="C00000"/>
                <w:kern w:val="0"/>
                <w:lang w:eastAsia="en-GB"/>
                <w14:ligatures w14:val="none"/>
              </w:rPr>
            </w:pPr>
            <w:r>
              <w:rPr>
                <w:rFonts w:eastAsia="Times New Roman" w:cs="Segoe UI"/>
                <w:b/>
                <w:bCs/>
                <w:color w:val="C00000"/>
                <w:kern w:val="0"/>
                <w:sz w:val="22"/>
                <w:szCs w:val="22"/>
                <w:lang w:eastAsia="en-GB"/>
                <w14:ligatures w14:val="none"/>
              </w:rPr>
              <w:t>2024</w:t>
            </w:r>
          </w:p>
        </w:tc>
        <w:tc>
          <w:tcPr>
            <w:tcW w:w="5193" w:type="dxa"/>
          </w:tcPr>
          <w:p w14:paraId="6E7B12B0" w14:textId="43D8FED1" w:rsidR="004E4C00" w:rsidRDefault="00472E5E" w:rsidP="00540159">
            <w:pPr>
              <w:jc w:val="both"/>
              <w:rPr>
                <w:rFonts w:eastAsia="Times New Roman" w:cs="Segoe UI"/>
                <w:b/>
                <w:bCs/>
                <w:color w:val="C00000"/>
                <w:kern w:val="0"/>
                <w:lang w:eastAsia="en-GB"/>
                <w14:ligatures w14:val="none"/>
              </w:rPr>
            </w:pPr>
            <w:r w:rsidRPr="004A6AB1">
              <w:rPr>
                <w:noProof/>
              </w:rPr>
              <w:drawing>
                <wp:anchor distT="0" distB="0" distL="114300" distR="114300" simplePos="0" relativeHeight="251698176" behindDoc="0" locked="0" layoutInCell="1" allowOverlap="1" wp14:anchorId="31D4B86E" wp14:editId="3F21562E">
                  <wp:simplePos x="0" y="0"/>
                  <wp:positionH relativeFrom="column">
                    <wp:posOffset>389890</wp:posOffset>
                  </wp:positionH>
                  <wp:positionV relativeFrom="paragraph">
                    <wp:posOffset>159385</wp:posOffset>
                  </wp:positionV>
                  <wp:extent cx="819150" cy="819150"/>
                  <wp:effectExtent l="0" t="0" r="0" b="0"/>
                  <wp:wrapThrough wrapText="bothSides">
                    <wp:wrapPolygon edited="0">
                      <wp:start x="0" y="0"/>
                      <wp:lineTo x="0" y="21098"/>
                      <wp:lineTo x="21098" y="21098"/>
                      <wp:lineTo x="21098" y="0"/>
                      <wp:lineTo x="0" y="0"/>
                    </wp:wrapPolygon>
                  </wp:wrapThrough>
                  <wp:docPr id="95463475" name="Picture 1" descr="A green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11200" name="Picture 1" descr="A green square with white tex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4E4C00" w:rsidRPr="00966A7D">
              <w:rPr>
                <w:noProof/>
              </w:rPr>
              <w:drawing>
                <wp:anchor distT="0" distB="0" distL="114300" distR="114300" simplePos="0" relativeHeight="251700224" behindDoc="0" locked="0" layoutInCell="1" allowOverlap="1" wp14:anchorId="28F9B5A9" wp14:editId="4DFC7064">
                  <wp:simplePos x="0" y="0"/>
                  <wp:positionH relativeFrom="column">
                    <wp:posOffset>1767840</wp:posOffset>
                  </wp:positionH>
                  <wp:positionV relativeFrom="paragraph">
                    <wp:posOffset>102235</wp:posOffset>
                  </wp:positionV>
                  <wp:extent cx="1151890" cy="967105"/>
                  <wp:effectExtent l="0" t="0" r="0" b="4445"/>
                  <wp:wrapThrough wrapText="bothSides">
                    <wp:wrapPolygon edited="0">
                      <wp:start x="0" y="0"/>
                      <wp:lineTo x="0" y="21274"/>
                      <wp:lineTo x="21076" y="21274"/>
                      <wp:lineTo x="21076" y="0"/>
                      <wp:lineTo x="0" y="0"/>
                    </wp:wrapPolygon>
                  </wp:wrapThrough>
                  <wp:docPr id="78307573" name="Picture 1" descr="A drone flying over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16957" name="Picture 1" descr="A drone flying over a fiel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1890" cy="967105"/>
                          </a:xfrm>
                          <a:prstGeom prst="rect">
                            <a:avLst/>
                          </a:prstGeom>
                        </pic:spPr>
                      </pic:pic>
                    </a:graphicData>
                  </a:graphic>
                  <wp14:sizeRelH relativeFrom="margin">
                    <wp14:pctWidth>0</wp14:pctWidth>
                  </wp14:sizeRelH>
                  <wp14:sizeRelV relativeFrom="margin">
                    <wp14:pctHeight>0</wp14:pctHeight>
                  </wp14:sizeRelV>
                </wp:anchor>
              </w:drawing>
            </w:r>
          </w:p>
          <w:p w14:paraId="17560988" w14:textId="17020726" w:rsidR="004E4C00" w:rsidRDefault="004E4C00" w:rsidP="00540159">
            <w:pPr>
              <w:jc w:val="both"/>
              <w:rPr>
                <w:rFonts w:eastAsia="Times New Roman" w:cs="Segoe UI"/>
                <w:b/>
                <w:bCs/>
                <w:color w:val="C00000"/>
                <w:kern w:val="0"/>
                <w:lang w:eastAsia="en-GB"/>
                <w14:ligatures w14:val="none"/>
              </w:rPr>
            </w:pPr>
          </w:p>
          <w:p w14:paraId="701A6537" w14:textId="77777777" w:rsidR="004E4C00" w:rsidRDefault="004E4C00" w:rsidP="00540159">
            <w:pPr>
              <w:jc w:val="both"/>
              <w:rPr>
                <w:rFonts w:eastAsia="Times New Roman" w:cs="Segoe UI"/>
                <w:b/>
                <w:bCs/>
                <w:color w:val="C00000"/>
                <w:kern w:val="0"/>
                <w:lang w:eastAsia="en-GB"/>
                <w14:ligatures w14:val="none"/>
              </w:rPr>
            </w:pPr>
          </w:p>
          <w:p w14:paraId="7401FE90" w14:textId="77777777" w:rsidR="004E4C00" w:rsidRDefault="004E4C00" w:rsidP="00540159">
            <w:pPr>
              <w:jc w:val="both"/>
              <w:rPr>
                <w:rFonts w:eastAsia="Times New Roman" w:cs="Segoe UI"/>
                <w:b/>
                <w:bCs/>
                <w:color w:val="C00000"/>
                <w:kern w:val="0"/>
                <w:lang w:eastAsia="en-GB"/>
                <w14:ligatures w14:val="none"/>
              </w:rPr>
            </w:pPr>
          </w:p>
          <w:p w14:paraId="2563524C" w14:textId="77777777" w:rsidR="004E4C00" w:rsidRDefault="004E4C00" w:rsidP="00540159">
            <w:pPr>
              <w:jc w:val="both"/>
              <w:rPr>
                <w:rFonts w:eastAsia="Times New Roman" w:cs="Segoe UI"/>
                <w:b/>
                <w:bCs/>
                <w:color w:val="C00000"/>
                <w:kern w:val="0"/>
                <w:lang w:eastAsia="en-GB"/>
                <w14:ligatures w14:val="none"/>
              </w:rPr>
            </w:pPr>
          </w:p>
          <w:p w14:paraId="79A86771" w14:textId="33A59D07" w:rsidR="004E4C00" w:rsidRDefault="004E4C00" w:rsidP="00540159">
            <w:pPr>
              <w:jc w:val="both"/>
              <w:rPr>
                <w:rFonts w:eastAsia="Times New Roman" w:cs="Segoe UI"/>
                <w:b/>
                <w:bCs/>
                <w:color w:val="C00000"/>
                <w:kern w:val="0"/>
                <w:lang w:eastAsia="en-GB"/>
                <w14:ligatures w14:val="none"/>
              </w:rPr>
            </w:pPr>
          </w:p>
        </w:tc>
      </w:tr>
    </w:tbl>
    <w:p w14:paraId="34A70CD7" w14:textId="2D27E45B" w:rsidR="004E4C00" w:rsidRDefault="004E4C00" w:rsidP="00161526">
      <w:pPr>
        <w:spacing w:before="120"/>
        <w:jc w:val="both"/>
        <w:rPr>
          <w:rFonts w:eastAsia="Times New Roman" w:cs="Segoe UI"/>
          <w:b/>
          <w:bCs/>
          <w:color w:val="C00000"/>
          <w:kern w:val="0"/>
          <w:lang w:eastAsia="en-GB"/>
          <w14:ligatures w14:val="none"/>
        </w:rPr>
      </w:pPr>
      <w:r>
        <w:rPr>
          <w:rFonts w:eastAsia="Times New Roman" w:cs="Segoe UI"/>
          <w:b/>
          <w:bCs/>
          <w:color w:val="C00000"/>
          <w:kern w:val="0"/>
          <w:lang w:eastAsia="en-GB"/>
          <w14:ligatures w14:val="none"/>
        </w:rPr>
        <w:t>Enforcement</w:t>
      </w:r>
    </w:p>
    <w:tbl>
      <w:tblPr>
        <w:tblStyle w:val="TableGrid"/>
        <w:tblW w:w="0" w:type="auto"/>
        <w:tblLook w:val="04A0" w:firstRow="1" w:lastRow="0" w:firstColumn="1" w:lastColumn="0" w:noHBand="0" w:noVBand="1"/>
      </w:tblPr>
      <w:tblGrid>
        <w:gridCol w:w="3823"/>
        <w:gridCol w:w="5193"/>
      </w:tblGrid>
      <w:tr w:rsidR="004E4C00" w14:paraId="6D76981E" w14:textId="77777777" w:rsidTr="00540159">
        <w:tc>
          <w:tcPr>
            <w:tcW w:w="3823" w:type="dxa"/>
          </w:tcPr>
          <w:p w14:paraId="790CAE45" w14:textId="5209B793" w:rsidR="004E4C00" w:rsidRDefault="004E4C00" w:rsidP="00161526">
            <w:pPr>
              <w:rPr>
                <w:rFonts w:eastAsia="Times New Roman" w:cs="Segoe UI"/>
                <w:b/>
                <w:bCs/>
                <w:kern w:val="0"/>
                <w:sz w:val="22"/>
                <w:szCs w:val="22"/>
                <w:lang w:eastAsia="en-GB"/>
                <w14:ligatures w14:val="none"/>
              </w:rPr>
            </w:pPr>
            <w:r>
              <w:rPr>
                <w:rFonts w:eastAsia="Times New Roman" w:cs="Segoe UI"/>
                <w:b/>
                <w:bCs/>
                <w:kern w:val="0"/>
                <w:sz w:val="22"/>
                <w:szCs w:val="22"/>
                <w:lang w:eastAsia="en-GB"/>
                <w14:ligatures w14:val="none"/>
              </w:rPr>
              <w:t>Buckinghamshire Council</w:t>
            </w:r>
            <w:r w:rsidR="00161526">
              <w:rPr>
                <w:rFonts w:eastAsia="Times New Roman" w:cs="Segoe UI"/>
                <w:b/>
                <w:bCs/>
                <w:kern w:val="0"/>
                <w:sz w:val="22"/>
                <w:szCs w:val="22"/>
                <w:lang w:eastAsia="en-GB"/>
                <w14:ligatures w14:val="none"/>
              </w:rPr>
              <w:t xml:space="preserve"> in-house use of drones </w:t>
            </w:r>
            <w:r w:rsidR="00161526" w:rsidRPr="00161526">
              <w:rPr>
                <w:rFonts w:eastAsia="Times New Roman" w:cs="Segoe UI"/>
                <w:b/>
                <w:bCs/>
                <w:kern w:val="0"/>
                <w:sz w:val="22"/>
                <w:szCs w:val="22"/>
                <w:lang w:eastAsia="en-GB"/>
                <w14:ligatures w14:val="none"/>
              </w:rPr>
              <w:t>to investigate breaches of planning controls</w:t>
            </w:r>
          </w:p>
          <w:p w14:paraId="42EC27CF" w14:textId="440C8B11" w:rsidR="00161526" w:rsidRPr="00161526" w:rsidRDefault="00161526" w:rsidP="00161526">
            <w:pPr>
              <w:rPr>
                <w:rFonts w:eastAsia="Times New Roman" w:cs="Segoe UI"/>
                <w:b/>
                <w:bCs/>
                <w:color w:val="C00000"/>
                <w:kern w:val="0"/>
                <w:sz w:val="22"/>
                <w:szCs w:val="22"/>
                <w:lang w:eastAsia="en-GB"/>
                <w14:ligatures w14:val="none"/>
              </w:rPr>
            </w:pPr>
            <w:r w:rsidRPr="00161526">
              <w:rPr>
                <w:rFonts w:eastAsia="Times New Roman" w:cs="Segoe UI"/>
                <w:b/>
                <w:bCs/>
                <w:color w:val="C00000"/>
                <w:kern w:val="0"/>
                <w:sz w:val="22"/>
                <w:szCs w:val="22"/>
                <w:lang w:eastAsia="en-GB"/>
                <w14:ligatures w14:val="none"/>
              </w:rPr>
              <w:t>2024</w:t>
            </w:r>
          </w:p>
          <w:p w14:paraId="76868DDD" w14:textId="4F85AF64" w:rsidR="004E4C00" w:rsidRDefault="004E4C00" w:rsidP="00540159">
            <w:pPr>
              <w:jc w:val="both"/>
              <w:rPr>
                <w:rFonts w:eastAsia="Times New Roman" w:cs="Segoe UI"/>
                <w:b/>
                <w:bCs/>
                <w:color w:val="C00000"/>
                <w:kern w:val="0"/>
                <w:lang w:eastAsia="en-GB"/>
                <w14:ligatures w14:val="none"/>
              </w:rPr>
            </w:pPr>
          </w:p>
        </w:tc>
        <w:tc>
          <w:tcPr>
            <w:tcW w:w="5193" w:type="dxa"/>
          </w:tcPr>
          <w:p w14:paraId="52487F6E" w14:textId="382B7BBF" w:rsidR="005E7EA4" w:rsidRDefault="005E7EA4" w:rsidP="00540159">
            <w:pPr>
              <w:jc w:val="both"/>
              <w:rPr>
                <w:rFonts w:eastAsia="Times New Roman" w:cs="Segoe UI"/>
                <w:b/>
                <w:bCs/>
                <w:color w:val="C00000"/>
                <w:kern w:val="0"/>
                <w:lang w:eastAsia="en-GB"/>
                <w14:ligatures w14:val="none"/>
              </w:rPr>
            </w:pPr>
            <w:r>
              <w:rPr>
                <w:noProof/>
              </w:rPr>
              <w:drawing>
                <wp:anchor distT="0" distB="0" distL="114300" distR="114300" simplePos="0" relativeHeight="251701248" behindDoc="0" locked="0" layoutInCell="1" allowOverlap="1" wp14:anchorId="3B27181D" wp14:editId="7CDE5E8C">
                  <wp:simplePos x="0" y="0"/>
                  <wp:positionH relativeFrom="column">
                    <wp:posOffset>1869440</wp:posOffset>
                  </wp:positionH>
                  <wp:positionV relativeFrom="paragraph">
                    <wp:posOffset>97155</wp:posOffset>
                  </wp:positionV>
                  <wp:extent cx="1117600" cy="1181735"/>
                  <wp:effectExtent l="0" t="0" r="6350" b="0"/>
                  <wp:wrapThrough wrapText="bothSides">
                    <wp:wrapPolygon edited="0">
                      <wp:start x="0" y="0"/>
                      <wp:lineTo x="0" y="21240"/>
                      <wp:lineTo x="21355" y="21240"/>
                      <wp:lineTo x="21355" y="0"/>
                      <wp:lineTo x="0" y="0"/>
                    </wp:wrapPolygon>
                  </wp:wrapThrough>
                  <wp:docPr id="1659009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0996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7600" cy="1181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68102497" wp14:editId="63FBFD9E">
                  <wp:simplePos x="0" y="0"/>
                  <wp:positionH relativeFrom="column">
                    <wp:posOffset>153670</wp:posOffset>
                  </wp:positionH>
                  <wp:positionV relativeFrom="paragraph">
                    <wp:posOffset>359410</wp:posOffset>
                  </wp:positionV>
                  <wp:extent cx="1536700" cy="434975"/>
                  <wp:effectExtent l="0" t="0" r="6350" b="3175"/>
                  <wp:wrapThrough wrapText="bothSides">
                    <wp:wrapPolygon edited="0">
                      <wp:start x="0" y="0"/>
                      <wp:lineTo x="0" y="20812"/>
                      <wp:lineTo x="21421" y="20812"/>
                      <wp:lineTo x="21421" y="0"/>
                      <wp:lineTo x="0" y="0"/>
                    </wp:wrapPolygon>
                  </wp:wrapThrough>
                  <wp:docPr id="1351118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18191" name=""/>
                          <pic:cNvPicPr/>
                        </pic:nvPicPr>
                        <pic:blipFill>
                          <a:blip r:embed="rId23">
                            <a:extLst>
                              <a:ext uri="{28A0092B-C50C-407E-A947-70E740481C1C}">
                                <a14:useLocalDpi xmlns:a14="http://schemas.microsoft.com/office/drawing/2010/main" val="0"/>
                              </a:ext>
                            </a:extLst>
                          </a:blip>
                          <a:stretch>
                            <a:fillRect/>
                          </a:stretch>
                        </pic:blipFill>
                        <pic:spPr>
                          <a:xfrm>
                            <a:off x="0" y="0"/>
                            <a:ext cx="1536700" cy="434975"/>
                          </a:xfrm>
                          <a:prstGeom prst="rect">
                            <a:avLst/>
                          </a:prstGeom>
                        </pic:spPr>
                      </pic:pic>
                    </a:graphicData>
                  </a:graphic>
                  <wp14:sizeRelH relativeFrom="margin">
                    <wp14:pctWidth>0</wp14:pctWidth>
                  </wp14:sizeRelH>
                  <wp14:sizeRelV relativeFrom="margin">
                    <wp14:pctHeight>0</wp14:pctHeight>
                  </wp14:sizeRelV>
                </wp:anchor>
              </w:drawing>
            </w:r>
          </w:p>
          <w:p w14:paraId="67545D79" w14:textId="4EAF541F" w:rsidR="005E7EA4" w:rsidRDefault="005E7EA4" w:rsidP="00540159">
            <w:pPr>
              <w:jc w:val="both"/>
              <w:rPr>
                <w:rFonts w:eastAsia="Times New Roman" w:cs="Segoe UI"/>
                <w:b/>
                <w:bCs/>
                <w:color w:val="C00000"/>
                <w:kern w:val="0"/>
                <w:lang w:eastAsia="en-GB"/>
                <w14:ligatures w14:val="none"/>
              </w:rPr>
            </w:pPr>
          </w:p>
          <w:p w14:paraId="5E96F51F" w14:textId="6495BE15" w:rsidR="005E7EA4" w:rsidRDefault="005E7EA4" w:rsidP="00540159">
            <w:pPr>
              <w:jc w:val="both"/>
              <w:rPr>
                <w:rFonts w:eastAsia="Times New Roman" w:cs="Segoe UI"/>
                <w:b/>
                <w:bCs/>
                <w:color w:val="C00000"/>
                <w:kern w:val="0"/>
                <w:lang w:eastAsia="en-GB"/>
                <w14:ligatures w14:val="none"/>
              </w:rPr>
            </w:pPr>
          </w:p>
          <w:p w14:paraId="22FD60C8" w14:textId="230A21DC" w:rsidR="004E4C00" w:rsidRDefault="004E4C00" w:rsidP="00540159">
            <w:pPr>
              <w:jc w:val="both"/>
              <w:rPr>
                <w:rFonts w:eastAsia="Times New Roman" w:cs="Segoe UI"/>
                <w:b/>
                <w:bCs/>
                <w:color w:val="C00000"/>
                <w:kern w:val="0"/>
                <w:lang w:eastAsia="en-GB"/>
                <w14:ligatures w14:val="none"/>
              </w:rPr>
            </w:pPr>
          </w:p>
        </w:tc>
      </w:tr>
    </w:tbl>
    <w:p w14:paraId="22085D8E" w14:textId="237FE0A3" w:rsidR="00161526" w:rsidRDefault="00161526" w:rsidP="00161526">
      <w:pPr>
        <w:spacing w:before="120"/>
        <w:jc w:val="both"/>
        <w:rPr>
          <w:rFonts w:eastAsia="Times New Roman" w:cs="Segoe UI"/>
          <w:b/>
          <w:bCs/>
          <w:color w:val="C00000"/>
          <w:kern w:val="0"/>
          <w:lang w:eastAsia="en-GB"/>
          <w14:ligatures w14:val="none"/>
        </w:rPr>
      </w:pPr>
      <w:r>
        <w:rPr>
          <w:rFonts w:eastAsia="Times New Roman" w:cs="Segoe UI"/>
          <w:b/>
          <w:bCs/>
          <w:color w:val="C00000"/>
          <w:kern w:val="0"/>
          <w:lang w:eastAsia="en-GB"/>
          <w14:ligatures w14:val="none"/>
        </w:rPr>
        <w:t xml:space="preserve">Promoting Sustainable Agriculture  </w:t>
      </w:r>
    </w:p>
    <w:tbl>
      <w:tblPr>
        <w:tblStyle w:val="TableGrid"/>
        <w:tblW w:w="0" w:type="auto"/>
        <w:tblLook w:val="04A0" w:firstRow="1" w:lastRow="0" w:firstColumn="1" w:lastColumn="0" w:noHBand="0" w:noVBand="1"/>
      </w:tblPr>
      <w:tblGrid>
        <w:gridCol w:w="3823"/>
        <w:gridCol w:w="5193"/>
      </w:tblGrid>
      <w:tr w:rsidR="00161526" w14:paraId="670B3871" w14:textId="77777777" w:rsidTr="00540159">
        <w:tc>
          <w:tcPr>
            <w:tcW w:w="3823" w:type="dxa"/>
          </w:tcPr>
          <w:p w14:paraId="70350D9F" w14:textId="13925505" w:rsidR="00DC7AA2" w:rsidRPr="00DC7AA2" w:rsidRDefault="00DC7AA2" w:rsidP="00540159">
            <w:pPr>
              <w:rPr>
                <w:rFonts w:eastAsia="Times New Roman" w:cs="Segoe UI"/>
                <w:b/>
                <w:bCs/>
                <w:kern w:val="0"/>
                <w:sz w:val="22"/>
                <w:szCs w:val="22"/>
                <w:lang w:eastAsia="en-GB"/>
                <w14:ligatures w14:val="none"/>
              </w:rPr>
            </w:pPr>
            <w:proofErr w:type="spellStart"/>
            <w:r w:rsidRPr="00DC7AA2">
              <w:rPr>
                <w:rFonts w:eastAsia="Times New Roman" w:cs="Segoe UI"/>
                <w:b/>
                <w:bCs/>
                <w:kern w:val="0"/>
                <w:sz w:val="22"/>
                <w:szCs w:val="22"/>
                <w:lang w:eastAsia="en-GB"/>
                <w14:ligatures w14:val="none"/>
              </w:rPr>
              <w:t>Autospray</w:t>
            </w:r>
            <w:proofErr w:type="spellEnd"/>
            <w:r w:rsidRPr="00DC7AA2">
              <w:rPr>
                <w:rFonts w:eastAsia="Times New Roman" w:cs="Segoe UI"/>
                <w:b/>
                <w:bCs/>
                <w:kern w:val="0"/>
                <w:sz w:val="22"/>
                <w:szCs w:val="22"/>
                <w:lang w:eastAsia="en-GB"/>
                <w14:ligatures w14:val="none"/>
              </w:rPr>
              <w:t xml:space="preserve"> Systems</w:t>
            </w:r>
            <w:r w:rsidR="00266EC2">
              <w:rPr>
                <w:rFonts w:eastAsia="Times New Roman" w:cs="Segoe UI"/>
                <w:b/>
                <w:bCs/>
                <w:kern w:val="0"/>
                <w:sz w:val="22"/>
                <w:szCs w:val="22"/>
                <w:lang w:eastAsia="en-GB"/>
                <w14:ligatures w14:val="none"/>
              </w:rPr>
              <w:t xml:space="preserve"> – Precision Spraying by Drone</w:t>
            </w:r>
          </w:p>
          <w:p w14:paraId="75AE066D" w14:textId="6219153C" w:rsidR="00161526" w:rsidRPr="00161526" w:rsidRDefault="00161526" w:rsidP="00540159">
            <w:pPr>
              <w:rPr>
                <w:rFonts w:eastAsia="Times New Roman" w:cs="Segoe UI"/>
                <w:b/>
                <w:bCs/>
                <w:color w:val="C00000"/>
                <w:kern w:val="0"/>
                <w:sz w:val="22"/>
                <w:szCs w:val="22"/>
                <w:lang w:eastAsia="en-GB"/>
                <w14:ligatures w14:val="none"/>
              </w:rPr>
            </w:pPr>
            <w:r w:rsidRPr="00161526">
              <w:rPr>
                <w:rFonts w:eastAsia="Times New Roman" w:cs="Segoe UI"/>
                <w:b/>
                <w:bCs/>
                <w:color w:val="C00000"/>
                <w:kern w:val="0"/>
                <w:sz w:val="22"/>
                <w:szCs w:val="22"/>
                <w:lang w:eastAsia="en-GB"/>
                <w14:ligatures w14:val="none"/>
              </w:rPr>
              <w:t>202</w:t>
            </w:r>
            <w:r w:rsidR="00266EC2">
              <w:rPr>
                <w:rFonts w:eastAsia="Times New Roman" w:cs="Segoe UI"/>
                <w:b/>
                <w:bCs/>
                <w:color w:val="C00000"/>
                <w:kern w:val="0"/>
                <w:sz w:val="22"/>
                <w:szCs w:val="22"/>
                <w:lang w:eastAsia="en-GB"/>
                <w14:ligatures w14:val="none"/>
              </w:rPr>
              <w:t>3</w:t>
            </w:r>
          </w:p>
          <w:p w14:paraId="30397437" w14:textId="77777777" w:rsidR="00161526" w:rsidRDefault="00161526" w:rsidP="00540159">
            <w:pPr>
              <w:jc w:val="both"/>
              <w:rPr>
                <w:rFonts w:eastAsia="Times New Roman" w:cs="Segoe UI"/>
                <w:b/>
                <w:bCs/>
                <w:color w:val="C00000"/>
                <w:kern w:val="0"/>
                <w:lang w:eastAsia="en-GB"/>
                <w14:ligatures w14:val="none"/>
              </w:rPr>
            </w:pPr>
          </w:p>
        </w:tc>
        <w:tc>
          <w:tcPr>
            <w:tcW w:w="5193" w:type="dxa"/>
          </w:tcPr>
          <w:p w14:paraId="28CBAB52" w14:textId="3F43C187" w:rsidR="005E7EA4" w:rsidRDefault="005E7EA4" w:rsidP="00540159">
            <w:pPr>
              <w:jc w:val="both"/>
              <w:rPr>
                <w:rFonts w:eastAsia="Times New Roman" w:cs="Segoe UI"/>
                <w:b/>
                <w:bCs/>
                <w:color w:val="C00000"/>
                <w:kern w:val="0"/>
                <w:lang w:eastAsia="en-GB"/>
                <w14:ligatures w14:val="none"/>
              </w:rPr>
            </w:pPr>
            <w:r>
              <w:rPr>
                <w:noProof/>
              </w:rPr>
              <w:drawing>
                <wp:anchor distT="0" distB="0" distL="114300" distR="114300" simplePos="0" relativeHeight="251705344" behindDoc="0" locked="0" layoutInCell="1" allowOverlap="1" wp14:anchorId="7B634F2F" wp14:editId="58942431">
                  <wp:simplePos x="0" y="0"/>
                  <wp:positionH relativeFrom="column">
                    <wp:posOffset>78740</wp:posOffset>
                  </wp:positionH>
                  <wp:positionV relativeFrom="paragraph">
                    <wp:posOffset>267335</wp:posOffset>
                  </wp:positionV>
                  <wp:extent cx="1384935" cy="425450"/>
                  <wp:effectExtent l="0" t="0" r="5715" b="0"/>
                  <wp:wrapThrough wrapText="bothSides">
                    <wp:wrapPolygon edited="0">
                      <wp:start x="0" y="0"/>
                      <wp:lineTo x="0" y="20310"/>
                      <wp:lineTo x="21392" y="20310"/>
                      <wp:lineTo x="21392" y="0"/>
                      <wp:lineTo x="0" y="0"/>
                    </wp:wrapPolygon>
                  </wp:wrapThrough>
                  <wp:docPr id="1828242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42952"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84935" cy="425450"/>
                          </a:xfrm>
                          <a:prstGeom prst="rect">
                            <a:avLst/>
                          </a:prstGeom>
                        </pic:spPr>
                      </pic:pic>
                    </a:graphicData>
                  </a:graphic>
                  <wp14:sizeRelH relativeFrom="margin">
                    <wp14:pctWidth>0</wp14:pctWidth>
                  </wp14:sizeRelH>
                  <wp14:sizeRelV relativeFrom="margin">
                    <wp14:pctHeight>0</wp14:pctHeight>
                  </wp14:sizeRelV>
                </wp:anchor>
              </w:drawing>
            </w:r>
            <w:r w:rsidRPr="00F6445E">
              <w:rPr>
                <w:noProof/>
              </w:rPr>
              <w:drawing>
                <wp:anchor distT="0" distB="0" distL="114300" distR="114300" simplePos="0" relativeHeight="251704320" behindDoc="0" locked="0" layoutInCell="1" allowOverlap="1" wp14:anchorId="350B18DB" wp14:editId="08A5B818">
                  <wp:simplePos x="0" y="0"/>
                  <wp:positionH relativeFrom="column">
                    <wp:posOffset>1615440</wp:posOffset>
                  </wp:positionH>
                  <wp:positionV relativeFrom="paragraph">
                    <wp:posOffset>76835</wp:posOffset>
                  </wp:positionV>
                  <wp:extent cx="1511935" cy="850900"/>
                  <wp:effectExtent l="0" t="0" r="0" b="6350"/>
                  <wp:wrapThrough wrapText="bothSides">
                    <wp:wrapPolygon edited="0">
                      <wp:start x="0" y="0"/>
                      <wp:lineTo x="0" y="21278"/>
                      <wp:lineTo x="21228" y="21278"/>
                      <wp:lineTo x="21228" y="0"/>
                      <wp:lineTo x="0" y="0"/>
                    </wp:wrapPolygon>
                  </wp:wrapThrough>
                  <wp:docPr id="389436022" name="Picture 1" descr="A person holding a phone and a drone flying over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45565" name="Picture 1" descr="A person holding a phone and a drone flying over a fiel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1935" cy="850900"/>
                          </a:xfrm>
                          <a:prstGeom prst="rect">
                            <a:avLst/>
                          </a:prstGeom>
                        </pic:spPr>
                      </pic:pic>
                    </a:graphicData>
                  </a:graphic>
                  <wp14:sizeRelH relativeFrom="margin">
                    <wp14:pctWidth>0</wp14:pctWidth>
                  </wp14:sizeRelH>
                  <wp14:sizeRelV relativeFrom="margin">
                    <wp14:pctHeight>0</wp14:pctHeight>
                  </wp14:sizeRelV>
                </wp:anchor>
              </w:drawing>
            </w:r>
          </w:p>
          <w:p w14:paraId="743E41C6" w14:textId="08983890" w:rsidR="005E7EA4" w:rsidRDefault="005E7EA4" w:rsidP="00540159">
            <w:pPr>
              <w:jc w:val="both"/>
              <w:rPr>
                <w:rFonts w:eastAsia="Times New Roman" w:cs="Segoe UI"/>
                <w:b/>
                <w:bCs/>
                <w:color w:val="C00000"/>
                <w:kern w:val="0"/>
                <w:lang w:eastAsia="en-GB"/>
                <w14:ligatures w14:val="none"/>
              </w:rPr>
            </w:pPr>
          </w:p>
          <w:p w14:paraId="272C3C1F" w14:textId="7DDE4B36" w:rsidR="00161526" w:rsidRDefault="00161526" w:rsidP="00540159">
            <w:pPr>
              <w:jc w:val="both"/>
              <w:rPr>
                <w:rFonts w:eastAsia="Times New Roman" w:cs="Segoe UI"/>
                <w:b/>
                <w:bCs/>
                <w:color w:val="C00000"/>
                <w:kern w:val="0"/>
                <w:lang w:eastAsia="en-GB"/>
                <w14:ligatures w14:val="none"/>
              </w:rPr>
            </w:pPr>
          </w:p>
        </w:tc>
      </w:tr>
    </w:tbl>
    <w:p w14:paraId="21ED43E3" w14:textId="2BAED54C" w:rsidR="00161526" w:rsidRDefault="00161526" w:rsidP="00161526">
      <w:pPr>
        <w:jc w:val="both"/>
        <w:rPr>
          <w:rFonts w:eastAsia="Times New Roman" w:cs="Segoe UI"/>
          <w:b/>
          <w:bCs/>
          <w:color w:val="C00000"/>
          <w:kern w:val="0"/>
          <w:lang w:eastAsia="en-GB"/>
          <w14:ligatures w14:val="none"/>
        </w:rPr>
      </w:pPr>
      <w:bookmarkStart w:id="21" w:name="_Hlk196157250"/>
      <w:r>
        <w:rPr>
          <w:rFonts w:eastAsia="Times New Roman" w:cs="Segoe UI"/>
          <w:b/>
          <w:bCs/>
          <w:color w:val="C00000"/>
          <w:kern w:val="0"/>
          <w:lang w:eastAsia="en-GB"/>
          <w14:ligatures w14:val="none"/>
        </w:rPr>
        <w:lastRenderedPageBreak/>
        <w:t>Reducing Pesticides / Herbicide Use in the Management of Green Spaces</w:t>
      </w:r>
    </w:p>
    <w:tbl>
      <w:tblPr>
        <w:tblStyle w:val="TableGrid"/>
        <w:tblW w:w="0" w:type="auto"/>
        <w:tblLook w:val="04A0" w:firstRow="1" w:lastRow="0" w:firstColumn="1" w:lastColumn="0" w:noHBand="0" w:noVBand="1"/>
      </w:tblPr>
      <w:tblGrid>
        <w:gridCol w:w="3823"/>
        <w:gridCol w:w="5193"/>
      </w:tblGrid>
      <w:tr w:rsidR="00161526" w14:paraId="3B7C2F20" w14:textId="77777777" w:rsidTr="00540159">
        <w:tc>
          <w:tcPr>
            <w:tcW w:w="3823" w:type="dxa"/>
          </w:tcPr>
          <w:p w14:paraId="510D52B5" w14:textId="33CBD3DF" w:rsidR="00A90547" w:rsidRPr="00F1586B" w:rsidRDefault="00A90547" w:rsidP="00540159">
            <w:pPr>
              <w:rPr>
                <w:rFonts w:eastAsia="Times New Roman" w:cs="Segoe UI"/>
                <w:b/>
                <w:bCs/>
                <w:color w:val="C00000"/>
                <w:kern w:val="0"/>
                <w:sz w:val="22"/>
                <w:szCs w:val="22"/>
                <w:lang w:eastAsia="en-GB"/>
                <w14:ligatures w14:val="none"/>
              </w:rPr>
            </w:pPr>
            <w:r w:rsidRPr="00F1586B">
              <w:rPr>
                <w:b/>
                <w:bCs/>
                <w:sz w:val="22"/>
                <w:szCs w:val="22"/>
              </w:rPr>
              <w:t xml:space="preserve">RUAS herbicide </w:t>
            </w:r>
            <w:r w:rsidR="00F1586B" w:rsidRPr="00F1586B">
              <w:rPr>
                <w:b/>
                <w:bCs/>
                <w:sz w:val="22"/>
                <w:szCs w:val="22"/>
              </w:rPr>
              <w:t xml:space="preserve">spraying </w:t>
            </w:r>
            <w:r w:rsidRPr="00F1586B">
              <w:rPr>
                <w:b/>
                <w:bCs/>
                <w:sz w:val="22"/>
                <w:szCs w:val="22"/>
              </w:rPr>
              <w:t xml:space="preserve">service for difficult to reach non-native invasive species of vegetation on critical rail infrastructure </w:t>
            </w:r>
          </w:p>
          <w:p w14:paraId="4C2591EE" w14:textId="57237075" w:rsidR="00161526" w:rsidRPr="00161526" w:rsidRDefault="00F1586B" w:rsidP="00540159">
            <w:pPr>
              <w:rPr>
                <w:rFonts w:eastAsia="Times New Roman" w:cs="Segoe UI"/>
                <w:b/>
                <w:bCs/>
                <w:color w:val="C00000"/>
                <w:kern w:val="0"/>
                <w:sz w:val="22"/>
                <w:szCs w:val="22"/>
                <w:lang w:eastAsia="en-GB"/>
                <w14:ligatures w14:val="none"/>
              </w:rPr>
            </w:pPr>
            <w:r>
              <w:rPr>
                <w:rFonts w:eastAsia="Times New Roman" w:cs="Segoe UI"/>
                <w:b/>
                <w:bCs/>
                <w:color w:val="C00000"/>
                <w:kern w:val="0"/>
                <w:sz w:val="22"/>
                <w:szCs w:val="22"/>
                <w:lang w:eastAsia="en-GB"/>
                <w14:ligatures w14:val="none"/>
              </w:rPr>
              <w:t xml:space="preserve">Early </w:t>
            </w:r>
            <w:r w:rsidR="00161526" w:rsidRPr="00161526">
              <w:rPr>
                <w:rFonts w:eastAsia="Times New Roman" w:cs="Segoe UI"/>
                <w:b/>
                <w:bCs/>
                <w:color w:val="C00000"/>
                <w:kern w:val="0"/>
                <w:sz w:val="22"/>
                <w:szCs w:val="22"/>
                <w:lang w:eastAsia="en-GB"/>
                <w14:ligatures w14:val="none"/>
              </w:rPr>
              <w:t>202</w:t>
            </w:r>
            <w:r>
              <w:rPr>
                <w:rFonts w:eastAsia="Times New Roman" w:cs="Segoe UI"/>
                <w:b/>
                <w:bCs/>
                <w:color w:val="C00000"/>
                <w:kern w:val="0"/>
                <w:sz w:val="22"/>
                <w:szCs w:val="22"/>
                <w:lang w:eastAsia="en-GB"/>
                <w14:ligatures w14:val="none"/>
              </w:rPr>
              <w:t>0s</w:t>
            </w:r>
          </w:p>
          <w:p w14:paraId="585C2D54" w14:textId="77777777" w:rsidR="00161526" w:rsidRDefault="00161526" w:rsidP="00540159">
            <w:pPr>
              <w:jc w:val="both"/>
              <w:rPr>
                <w:rFonts w:eastAsia="Times New Roman" w:cs="Segoe UI"/>
                <w:b/>
                <w:bCs/>
                <w:color w:val="C00000"/>
                <w:kern w:val="0"/>
                <w:lang w:eastAsia="en-GB"/>
                <w14:ligatures w14:val="none"/>
              </w:rPr>
            </w:pPr>
          </w:p>
        </w:tc>
        <w:tc>
          <w:tcPr>
            <w:tcW w:w="5193" w:type="dxa"/>
          </w:tcPr>
          <w:p w14:paraId="6343CF7F" w14:textId="6CC84D46" w:rsidR="00161526" w:rsidRDefault="001A720A" w:rsidP="00540159">
            <w:pPr>
              <w:jc w:val="both"/>
              <w:rPr>
                <w:rFonts w:eastAsia="Times New Roman" w:cs="Segoe UI"/>
                <w:b/>
                <w:bCs/>
                <w:color w:val="C00000"/>
                <w:kern w:val="0"/>
                <w:lang w:eastAsia="en-GB"/>
                <w14:ligatures w14:val="none"/>
              </w:rPr>
            </w:pPr>
            <w:r>
              <w:rPr>
                <w:noProof/>
              </w:rPr>
              <w:drawing>
                <wp:anchor distT="0" distB="0" distL="114300" distR="114300" simplePos="0" relativeHeight="251709440" behindDoc="0" locked="0" layoutInCell="1" allowOverlap="1" wp14:anchorId="350E2FD3" wp14:editId="63EF5CEC">
                  <wp:simplePos x="0" y="0"/>
                  <wp:positionH relativeFrom="column">
                    <wp:posOffset>1170940</wp:posOffset>
                  </wp:positionH>
                  <wp:positionV relativeFrom="paragraph">
                    <wp:posOffset>76835</wp:posOffset>
                  </wp:positionV>
                  <wp:extent cx="1983105" cy="1158240"/>
                  <wp:effectExtent l="0" t="0" r="0" b="3810"/>
                  <wp:wrapThrough wrapText="bothSides">
                    <wp:wrapPolygon edited="0">
                      <wp:start x="0" y="0"/>
                      <wp:lineTo x="0" y="21316"/>
                      <wp:lineTo x="21372" y="21316"/>
                      <wp:lineTo x="21372" y="0"/>
                      <wp:lineTo x="0" y="0"/>
                    </wp:wrapPolygon>
                  </wp:wrapThrough>
                  <wp:docPr id="1948107453" name="Picture 1" descr="A train tracks leading to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57882" name="Picture 1" descr="A train tracks leading to a field&#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3105" cy="1158240"/>
                          </a:xfrm>
                          <a:prstGeom prst="rect">
                            <a:avLst/>
                          </a:prstGeom>
                        </pic:spPr>
                      </pic:pic>
                    </a:graphicData>
                  </a:graphic>
                  <wp14:sizeRelH relativeFrom="margin">
                    <wp14:pctWidth>0</wp14:pctWidth>
                  </wp14:sizeRelH>
                  <wp14:sizeRelV relativeFrom="margin">
                    <wp14:pctHeight>0</wp14:pctHeight>
                  </wp14:sizeRelV>
                </wp:anchor>
              </w:drawing>
            </w:r>
            <w:r w:rsidR="00472E5E">
              <w:rPr>
                <w:noProof/>
              </w:rPr>
              <w:drawing>
                <wp:anchor distT="0" distB="0" distL="114300" distR="114300" simplePos="0" relativeHeight="251707392" behindDoc="0" locked="0" layoutInCell="1" allowOverlap="1" wp14:anchorId="755CAFE3" wp14:editId="597758A4">
                  <wp:simplePos x="0" y="0"/>
                  <wp:positionH relativeFrom="column">
                    <wp:posOffset>34290</wp:posOffset>
                  </wp:positionH>
                  <wp:positionV relativeFrom="paragraph">
                    <wp:posOffset>74930</wp:posOffset>
                  </wp:positionV>
                  <wp:extent cx="946150" cy="890905"/>
                  <wp:effectExtent l="0" t="0" r="6350" b="4445"/>
                  <wp:wrapThrough wrapText="bothSides">
                    <wp:wrapPolygon edited="0">
                      <wp:start x="0" y="0"/>
                      <wp:lineTo x="0" y="21246"/>
                      <wp:lineTo x="21310" y="21246"/>
                      <wp:lineTo x="21310" y="0"/>
                      <wp:lineTo x="0" y="0"/>
                    </wp:wrapPolygon>
                  </wp:wrapThrough>
                  <wp:docPr id="710163427" name="Picture 2" descr="RUAS Delivers a Game-Changing UK Fir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AS Delivers a Game-Changing UK First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6150" cy="890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bookmarkEnd w:id="21"/>
    <w:p w14:paraId="4A53C9B9" w14:textId="61226412" w:rsidR="00161526" w:rsidRDefault="00161526" w:rsidP="00080A4E">
      <w:pPr>
        <w:spacing w:before="120"/>
        <w:jc w:val="both"/>
        <w:rPr>
          <w:rFonts w:eastAsia="Times New Roman" w:cs="Segoe UI"/>
          <w:b/>
          <w:bCs/>
          <w:color w:val="C00000"/>
          <w:kern w:val="0"/>
          <w:lang w:eastAsia="en-GB"/>
          <w14:ligatures w14:val="none"/>
        </w:rPr>
      </w:pPr>
      <w:r>
        <w:rPr>
          <w:rFonts w:eastAsia="Times New Roman" w:cs="Segoe UI"/>
          <w:b/>
          <w:bCs/>
          <w:color w:val="C00000"/>
          <w:kern w:val="0"/>
          <w:lang w:eastAsia="en-GB"/>
          <w14:ligatures w14:val="none"/>
        </w:rPr>
        <w:t>Drone Skills &amp; Training for the Natural Environment</w:t>
      </w:r>
    </w:p>
    <w:tbl>
      <w:tblPr>
        <w:tblStyle w:val="TableGrid"/>
        <w:tblW w:w="0" w:type="auto"/>
        <w:tblLook w:val="04A0" w:firstRow="1" w:lastRow="0" w:firstColumn="1" w:lastColumn="0" w:noHBand="0" w:noVBand="1"/>
      </w:tblPr>
      <w:tblGrid>
        <w:gridCol w:w="3823"/>
        <w:gridCol w:w="5193"/>
      </w:tblGrid>
      <w:tr w:rsidR="00161526" w14:paraId="2EFF5D6B" w14:textId="77777777" w:rsidTr="00540159">
        <w:tc>
          <w:tcPr>
            <w:tcW w:w="3823" w:type="dxa"/>
          </w:tcPr>
          <w:p w14:paraId="1B359706" w14:textId="286A8344" w:rsidR="00F1586B" w:rsidRPr="006A404E" w:rsidRDefault="006A404E" w:rsidP="00540159">
            <w:pPr>
              <w:rPr>
                <w:rFonts w:eastAsia="Times New Roman" w:cs="Segoe UI"/>
                <w:b/>
                <w:bCs/>
                <w:color w:val="C00000"/>
                <w:kern w:val="0"/>
                <w:sz w:val="22"/>
                <w:szCs w:val="22"/>
                <w:lang w:eastAsia="en-GB"/>
                <w14:ligatures w14:val="none"/>
              </w:rPr>
            </w:pPr>
            <w:r>
              <w:rPr>
                <w:rFonts w:eastAsia="Times New Roman" w:cs="Segoe UI"/>
                <w:b/>
                <w:bCs/>
                <w:kern w:val="0"/>
                <w:sz w:val="22"/>
                <w:szCs w:val="22"/>
                <w:lang w:eastAsia="en-GB"/>
                <w14:ligatures w14:val="none"/>
              </w:rPr>
              <w:t>‘</w:t>
            </w:r>
            <w:proofErr w:type="spellStart"/>
            <w:r w:rsidR="00882042" w:rsidRPr="006A404E">
              <w:rPr>
                <w:rFonts w:eastAsia="Times New Roman" w:cs="Segoe UI"/>
                <w:b/>
                <w:bCs/>
                <w:kern w:val="0"/>
                <w:sz w:val="22"/>
                <w:szCs w:val="22"/>
                <w:lang w:eastAsia="en-GB"/>
                <w14:ligatures w14:val="none"/>
              </w:rPr>
              <w:t>WildDrone</w:t>
            </w:r>
            <w:proofErr w:type="spellEnd"/>
            <w:r>
              <w:rPr>
                <w:rFonts w:eastAsia="Times New Roman" w:cs="Segoe UI"/>
                <w:b/>
                <w:bCs/>
                <w:kern w:val="0"/>
                <w:sz w:val="22"/>
                <w:szCs w:val="22"/>
                <w:lang w:eastAsia="en-GB"/>
                <w14:ligatures w14:val="none"/>
              </w:rPr>
              <w:t>’</w:t>
            </w:r>
            <w:r w:rsidR="00882042" w:rsidRPr="006A404E">
              <w:rPr>
                <w:rFonts w:eastAsia="Times New Roman" w:cs="Segoe UI"/>
                <w:b/>
                <w:bCs/>
                <w:kern w:val="0"/>
                <w:sz w:val="22"/>
                <w:szCs w:val="22"/>
                <w:lang w:eastAsia="en-GB"/>
                <w14:ligatures w14:val="none"/>
              </w:rPr>
              <w:t xml:space="preserve"> is an international PhD training network</w:t>
            </w:r>
            <w:r w:rsidRPr="006A404E">
              <w:rPr>
                <w:rFonts w:eastAsia="Times New Roman" w:cs="Segoe UI"/>
                <w:b/>
                <w:bCs/>
                <w:kern w:val="0"/>
                <w:sz w:val="22"/>
                <w:szCs w:val="22"/>
                <w:lang w:eastAsia="en-GB"/>
                <w14:ligatures w14:val="none"/>
              </w:rPr>
              <w:t xml:space="preserve"> on drones and companion autonomous systems for nature conservation</w:t>
            </w:r>
          </w:p>
          <w:p w14:paraId="2E588430" w14:textId="7445096E" w:rsidR="00161526" w:rsidRPr="00161526" w:rsidRDefault="00161526" w:rsidP="00540159">
            <w:pPr>
              <w:rPr>
                <w:rFonts w:eastAsia="Times New Roman" w:cs="Segoe UI"/>
                <w:b/>
                <w:bCs/>
                <w:color w:val="C00000"/>
                <w:kern w:val="0"/>
                <w:sz w:val="22"/>
                <w:szCs w:val="22"/>
                <w:lang w:eastAsia="en-GB"/>
                <w14:ligatures w14:val="none"/>
              </w:rPr>
            </w:pPr>
          </w:p>
          <w:p w14:paraId="14D3DF36" w14:textId="77777777" w:rsidR="00161526" w:rsidRDefault="00161526" w:rsidP="00540159">
            <w:pPr>
              <w:jc w:val="both"/>
              <w:rPr>
                <w:rFonts w:eastAsia="Times New Roman" w:cs="Segoe UI"/>
                <w:b/>
                <w:bCs/>
                <w:color w:val="C00000"/>
                <w:kern w:val="0"/>
                <w:lang w:eastAsia="en-GB"/>
                <w14:ligatures w14:val="none"/>
              </w:rPr>
            </w:pPr>
          </w:p>
        </w:tc>
        <w:tc>
          <w:tcPr>
            <w:tcW w:w="5193" w:type="dxa"/>
          </w:tcPr>
          <w:p w14:paraId="1F26CFD2" w14:textId="773A3F11" w:rsidR="00161526" w:rsidRDefault="00EE2666" w:rsidP="00540159">
            <w:pPr>
              <w:jc w:val="both"/>
              <w:rPr>
                <w:rFonts w:eastAsia="Times New Roman" w:cs="Segoe UI"/>
                <w:b/>
                <w:bCs/>
                <w:color w:val="C00000"/>
                <w:kern w:val="0"/>
                <w:lang w:eastAsia="en-GB"/>
                <w14:ligatures w14:val="none"/>
              </w:rPr>
            </w:pPr>
            <w:r w:rsidRPr="00B55DF4">
              <w:rPr>
                <w:noProof/>
              </w:rPr>
              <w:drawing>
                <wp:anchor distT="0" distB="0" distL="114300" distR="114300" simplePos="0" relativeHeight="251711488" behindDoc="0" locked="0" layoutInCell="1" allowOverlap="1" wp14:anchorId="1092766D" wp14:editId="18197F5B">
                  <wp:simplePos x="0" y="0"/>
                  <wp:positionH relativeFrom="column">
                    <wp:posOffset>645795</wp:posOffset>
                  </wp:positionH>
                  <wp:positionV relativeFrom="paragraph">
                    <wp:posOffset>130175</wp:posOffset>
                  </wp:positionV>
                  <wp:extent cx="1790700" cy="723900"/>
                  <wp:effectExtent l="0" t="0" r="0" b="0"/>
                  <wp:wrapThrough wrapText="bothSides">
                    <wp:wrapPolygon edited="0">
                      <wp:start x="0" y="0"/>
                      <wp:lineTo x="0" y="21032"/>
                      <wp:lineTo x="21370" y="21032"/>
                      <wp:lineTo x="21370" y="0"/>
                      <wp:lineTo x="0" y="0"/>
                    </wp:wrapPolygon>
                  </wp:wrapThrough>
                  <wp:docPr id="1269702886"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17586" name="Picture 1" descr="A close-up of a logo&#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0700" cy="723900"/>
                          </a:xfrm>
                          <a:prstGeom prst="rect">
                            <a:avLst/>
                          </a:prstGeom>
                        </pic:spPr>
                      </pic:pic>
                    </a:graphicData>
                  </a:graphic>
                  <wp14:sizeRelH relativeFrom="margin">
                    <wp14:pctWidth>0</wp14:pctWidth>
                  </wp14:sizeRelH>
                  <wp14:sizeRelV relativeFrom="margin">
                    <wp14:pctHeight>0</wp14:pctHeight>
                  </wp14:sizeRelV>
                </wp:anchor>
              </w:drawing>
            </w:r>
          </w:p>
        </w:tc>
      </w:tr>
    </w:tbl>
    <w:p w14:paraId="2B0FCBE5" w14:textId="655043B8" w:rsidR="0053035B" w:rsidRDefault="0053035B" w:rsidP="006474BB">
      <w:pPr>
        <w:spacing w:after="120" w:line="252" w:lineRule="auto"/>
        <w:jc w:val="both"/>
        <w:rPr>
          <w:rFonts w:eastAsia="Times New Roman" w:cs="Segoe UI"/>
          <w:b/>
          <w:bCs/>
          <w:kern w:val="0"/>
          <w:sz w:val="22"/>
          <w:szCs w:val="22"/>
          <w:lang w:eastAsia="en-GB"/>
          <w14:ligatures w14:val="none"/>
        </w:rPr>
      </w:pPr>
    </w:p>
    <w:p w14:paraId="5342E998" w14:textId="77777777" w:rsidR="0053035B" w:rsidRDefault="0053035B">
      <w:pPr>
        <w:rPr>
          <w:rFonts w:eastAsia="Times New Roman" w:cs="Segoe UI"/>
          <w:b/>
          <w:bCs/>
          <w:kern w:val="0"/>
          <w:sz w:val="22"/>
          <w:szCs w:val="22"/>
          <w:lang w:eastAsia="en-GB"/>
          <w14:ligatures w14:val="none"/>
        </w:rPr>
      </w:pPr>
      <w:r>
        <w:rPr>
          <w:rFonts w:eastAsia="Times New Roman" w:cs="Segoe UI"/>
          <w:b/>
          <w:bCs/>
          <w:kern w:val="0"/>
          <w:sz w:val="22"/>
          <w:szCs w:val="22"/>
          <w:lang w:eastAsia="en-GB"/>
          <w14:ligatures w14:val="none"/>
        </w:rPr>
        <w:br w:type="page"/>
      </w:r>
    </w:p>
    <w:p w14:paraId="6F4C2BC7" w14:textId="6C248D0B" w:rsidR="00E45F2A" w:rsidRPr="00782075" w:rsidRDefault="00E45F2A" w:rsidP="00E45F2A">
      <w:pPr>
        <w:shd w:val="clear" w:color="auto" w:fill="FFFFFF"/>
        <w:spacing w:after="0" w:line="240" w:lineRule="auto"/>
        <w:rPr>
          <w:rFonts w:eastAsia="Times New Roman" w:cs="Segoe UI"/>
          <w:b/>
          <w:bCs/>
          <w:color w:val="C00000"/>
          <w:kern w:val="0"/>
          <w:sz w:val="28"/>
          <w:szCs w:val="28"/>
          <w:lang w:eastAsia="en-GB"/>
          <w14:ligatures w14:val="none"/>
        </w:rPr>
      </w:pPr>
      <w:bookmarkStart w:id="22" w:name="_Hlk195709723"/>
      <w:bookmarkEnd w:id="20"/>
      <w:bookmarkEnd w:id="15"/>
      <w:bookmarkEnd w:id="16"/>
      <w:r>
        <w:rPr>
          <w:rFonts w:eastAsia="Times New Roman" w:cs="Segoe UI"/>
          <w:b/>
          <w:bCs/>
          <w:color w:val="C00000"/>
          <w:kern w:val="0"/>
          <w:sz w:val="28"/>
          <w:szCs w:val="28"/>
          <w:lang w:eastAsia="en-GB"/>
          <w14:ligatures w14:val="none"/>
        </w:rPr>
        <w:lastRenderedPageBreak/>
        <w:t>4</w:t>
      </w:r>
      <w:r w:rsidRPr="00782075">
        <w:rPr>
          <w:rFonts w:eastAsia="Times New Roman" w:cs="Segoe UI"/>
          <w:b/>
          <w:bCs/>
          <w:color w:val="C00000"/>
          <w:kern w:val="0"/>
          <w:sz w:val="28"/>
          <w:szCs w:val="28"/>
          <w:lang w:eastAsia="en-GB"/>
          <w14:ligatures w14:val="none"/>
        </w:rPr>
        <w:t xml:space="preserve"> </w:t>
      </w:r>
      <w:r>
        <w:rPr>
          <w:rFonts w:eastAsia="Times New Roman" w:cs="Segoe UI"/>
          <w:b/>
          <w:bCs/>
          <w:color w:val="C00000"/>
          <w:kern w:val="0"/>
          <w:sz w:val="28"/>
          <w:szCs w:val="28"/>
          <w:lang w:eastAsia="en-GB"/>
          <w14:ligatures w14:val="none"/>
        </w:rPr>
        <w:t xml:space="preserve">The Adoption Challenge </w:t>
      </w:r>
    </w:p>
    <w:bookmarkEnd w:id="22"/>
    <w:p w14:paraId="65D42982" w14:textId="110FFD07" w:rsidR="00F67821" w:rsidRDefault="00F67821" w:rsidP="00F67821">
      <w:pPr>
        <w:spacing w:after="0"/>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 </w:t>
      </w:r>
    </w:p>
    <w:p w14:paraId="1FBFBACA" w14:textId="77777777" w:rsidR="00346DEF" w:rsidRDefault="00796A98" w:rsidP="00C25C77">
      <w:pPr>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The use of </w:t>
      </w:r>
      <w:r w:rsidR="00E27895">
        <w:rPr>
          <w:rFonts w:eastAsia="Times New Roman" w:cs="Segoe UI"/>
          <w:kern w:val="0"/>
          <w:sz w:val="22"/>
          <w:szCs w:val="22"/>
          <w:lang w:eastAsia="en-GB"/>
          <w14:ligatures w14:val="none"/>
        </w:rPr>
        <w:t>drone technology</w:t>
      </w:r>
      <w:r w:rsidR="00CF19E8">
        <w:rPr>
          <w:rFonts w:eastAsia="Times New Roman" w:cs="Segoe UI"/>
          <w:kern w:val="0"/>
          <w:sz w:val="22"/>
          <w:szCs w:val="22"/>
          <w:lang w:eastAsia="en-GB"/>
          <w14:ligatures w14:val="none"/>
        </w:rPr>
        <w:t xml:space="preserve"> </w:t>
      </w:r>
      <w:r w:rsidR="000D0F0C">
        <w:rPr>
          <w:rFonts w:eastAsia="Times New Roman" w:cs="Segoe UI"/>
          <w:kern w:val="0"/>
          <w:sz w:val="22"/>
          <w:szCs w:val="22"/>
          <w:lang w:eastAsia="en-GB"/>
          <w14:ligatures w14:val="none"/>
        </w:rPr>
        <w:t xml:space="preserve">in the protection and management of the natural environment is still in a nascent phase. </w:t>
      </w:r>
      <w:r w:rsidR="00D63DCB">
        <w:rPr>
          <w:rFonts w:eastAsia="Times New Roman" w:cs="Segoe UI"/>
          <w:kern w:val="0"/>
          <w:sz w:val="22"/>
          <w:szCs w:val="22"/>
          <w:lang w:eastAsia="en-GB"/>
          <w14:ligatures w14:val="none"/>
        </w:rPr>
        <w:t xml:space="preserve">Compared to other </w:t>
      </w:r>
      <w:r w:rsidR="005251BD">
        <w:rPr>
          <w:rFonts w:eastAsia="Times New Roman" w:cs="Segoe UI"/>
          <w:kern w:val="0"/>
          <w:sz w:val="22"/>
          <w:szCs w:val="22"/>
          <w:lang w:eastAsia="en-GB"/>
          <w14:ligatures w14:val="none"/>
        </w:rPr>
        <w:t>application</w:t>
      </w:r>
      <w:r w:rsidR="00A52553">
        <w:rPr>
          <w:rFonts w:eastAsia="Times New Roman" w:cs="Segoe UI"/>
          <w:kern w:val="0"/>
          <w:sz w:val="22"/>
          <w:szCs w:val="22"/>
          <w:lang w:eastAsia="en-GB"/>
          <w14:ligatures w14:val="none"/>
        </w:rPr>
        <w:t xml:space="preserve">s </w:t>
      </w:r>
      <w:r w:rsidR="005251BD">
        <w:rPr>
          <w:rFonts w:eastAsia="Times New Roman" w:cs="Segoe UI"/>
          <w:kern w:val="0"/>
          <w:sz w:val="22"/>
          <w:szCs w:val="22"/>
          <w:lang w:eastAsia="en-GB"/>
          <w14:ligatures w14:val="none"/>
        </w:rPr>
        <w:t xml:space="preserve">such as building asset management, there is still </w:t>
      </w:r>
      <w:r w:rsidR="004F7B67">
        <w:rPr>
          <w:rFonts w:eastAsia="Times New Roman" w:cs="Segoe UI"/>
          <w:kern w:val="0"/>
          <w:sz w:val="22"/>
          <w:szCs w:val="22"/>
          <w:lang w:eastAsia="en-GB"/>
          <w14:ligatures w14:val="none"/>
        </w:rPr>
        <w:t xml:space="preserve">a low awareness of </w:t>
      </w:r>
      <w:r w:rsidR="0084376D">
        <w:rPr>
          <w:rFonts w:eastAsia="Times New Roman" w:cs="Segoe UI"/>
          <w:kern w:val="0"/>
          <w:sz w:val="22"/>
          <w:szCs w:val="22"/>
          <w:lang w:eastAsia="en-GB"/>
          <w14:ligatures w14:val="none"/>
        </w:rPr>
        <w:t xml:space="preserve">the capabilities of </w:t>
      </w:r>
      <w:proofErr w:type="spellStart"/>
      <w:r w:rsidR="0084376D">
        <w:rPr>
          <w:rFonts w:eastAsia="Times New Roman" w:cs="Segoe UI"/>
          <w:kern w:val="0"/>
          <w:sz w:val="22"/>
          <w:szCs w:val="22"/>
          <w:lang w:eastAsia="en-GB"/>
          <w14:ligatures w14:val="none"/>
        </w:rPr>
        <w:t>DroneTech</w:t>
      </w:r>
      <w:proofErr w:type="spellEnd"/>
      <w:r w:rsidR="0084376D">
        <w:rPr>
          <w:rFonts w:eastAsia="Times New Roman" w:cs="Segoe UI"/>
          <w:kern w:val="0"/>
          <w:sz w:val="22"/>
          <w:szCs w:val="22"/>
          <w:lang w:eastAsia="en-GB"/>
          <w14:ligatures w14:val="none"/>
        </w:rPr>
        <w:t xml:space="preserve"> and relatively few examples </w:t>
      </w:r>
      <w:r w:rsidR="008B6D98">
        <w:rPr>
          <w:rFonts w:eastAsia="Times New Roman" w:cs="Segoe UI"/>
          <w:kern w:val="0"/>
          <w:sz w:val="22"/>
          <w:szCs w:val="22"/>
          <w:lang w:eastAsia="en-GB"/>
          <w14:ligatures w14:val="none"/>
        </w:rPr>
        <w:t xml:space="preserve">of the technology </w:t>
      </w:r>
      <w:r w:rsidR="00885266">
        <w:rPr>
          <w:rFonts w:eastAsia="Times New Roman" w:cs="Segoe UI"/>
          <w:kern w:val="0"/>
          <w:sz w:val="22"/>
          <w:szCs w:val="22"/>
          <w:lang w:eastAsia="en-GB"/>
          <w14:ligatures w14:val="none"/>
        </w:rPr>
        <w:t>being deployed on practical projects</w:t>
      </w:r>
      <w:r w:rsidR="00A52553">
        <w:rPr>
          <w:rFonts w:eastAsia="Times New Roman" w:cs="Segoe UI"/>
          <w:kern w:val="0"/>
          <w:sz w:val="22"/>
          <w:szCs w:val="22"/>
          <w:lang w:eastAsia="en-GB"/>
          <w14:ligatures w14:val="none"/>
        </w:rPr>
        <w:t xml:space="preserve">. </w:t>
      </w:r>
      <w:bookmarkStart w:id="23" w:name="_Hlk195709960"/>
      <w:r w:rsidR="00AD13DA" w:rsidRPr="00357516">
        <w:rPr>
          <w:rFonts w:eastAsia="Times New Roman" w:cs="Segoe UI"/>
          <w:kern w:val="0"/>
          <w:sz w:val="22"/>
          <w:szCs w:val="22"/>
          <w:lang w:eastAsia="en-GB"/>
          <w14:ligatures w14:val="none"/>
        </w:rPr>
        <w:t>I</w:t>
      </w:r>
      <w:r w:rsidR="00CE0CF6" w:rsidRPr="00357516">
        <w:rPr>
          <w:rFonts w:eastAsia="Times New Roman" w:cs="Segoe UI"/>
          <w:kern w:val="0"/>
          <w:sz w:val="22"/>
          <w:szCs w:val="22"/>
          <w:lang w:eastAsia="en-GB"/>
          <w14:ligatures w14:val="none"/>
        </w:rPr>
        <w:t>t is</w:t>
      </w:r>
      <w:r w:rsidR="00AD13DA" w:rsidRPr="00357516">
        <w:rPr>
          <w:rFonts w:eastAsia="Times New Roman" w:cs="Segoe UI"/>
          <w:kern w:val="0"/>
          <w:sz w:val="22"/>
          <w:szCs w:val="22"/>
          <w:lang w:eastAsia="en-GB"/>
          <w14:ligatures w14:val="none"/>
        </w:rPr>
        <w:t>, therefore,</w:t>
      </w:r>
      <w:r w:rsidR="00CE0CF6" w:rsidRPr="00357516">
        <w:rPr>
          <w:rFonts w:eastAsia="Times New Roman" w:cs="Segoe UI"/>
          <w:kern w:val="0"/>
          <w:sz w:val="22"/>
          <w:szCs w:val="22"/>
          <w:lang w:eastAsia="en-GB"/>
          <w14:ligatures w14:val="none"/>
        </w:rPr>
        <w:t xml:space="preserve"> important that</w:t>
      </w:r>
      <w:r w:rsidR="00AD13DA" w:rsidRPr="00357516">
        <w:rPr>
          <w:rFonts w:eastAsia="Times New Roman" w:cs="Segoe UI"/>
          <w:kern w:val="0"/>
          <w:sz w:val="22"/>
          <w:szCs w:val="22"/>
          <w:lang w:eastAsia="en-GB"/>
          <w14:ligatures w14:val="none"/>
        </w:rPr>
        <w:t xml:space="preserve"> awareness raising activity continues in </w:t>
      </w:r>
      <w:r w:rsidR="00346DEF" w:rsidRPr="00357516">
        <w:rPr>
          <w:rFonts w:eastAsia="Times New Roman" w:cs="Segoe UI"/>
          <w:kern w:val="0"/>
          <w:sz w:val="22"/>
          <w:szCs w:val="22"/>
          <w:lang w:eastAsia="en-GB"/>
          <w14:ligatures w14:val="none"/>
        </w:rPr>
        <w:t>potential user communities</w:t>
      </w:r>
      <w:bookmarkEnd w:id="23"/>
      <w:r w:rsidR="00346DEF" w:rsidRPr="00357516">
        <w:rPr>
          <w:rFonts w:eastAsia="Times New Roman" w:cs="Segoe UI"/>
          <w:kern w:val="0"/>
          <w:sz w:val="22"/>
          <w:szCs w:val="22"/>
          <w:lang w:eastAsia="en-GB"/>
          <w14:ligatures w14:val="none"/>
        </w:rPr>
        <w:t>.</w:t>
      </w:r>
    </w:p>
    <w:p w14:paraId="1F3D7481" w14:textId="77777777" w:rsidR="00346DEF" w:rsidRDefault="00346DEF" w:rsidP="000D0F0C">
      <w:pPr>
        <w:spacing w:after="0"/>
        <w:jc w:val="both"/>
        <w:rPr>
          <w:rFonts w:eastAsia="Times New Roman" w:cs="Segoe UI"/>
          <w:kern w:val="0"/>
          <w:sz w:val="22"/>
          <w:szCs w:val="22"/>
          <w:lang w:eastAsia="en-GB"/>
          <w14:ligatures w14:val="none"/>
        </w:rPr>
      </w:pPr>
    </w:p>
    <w:p w14:paraId="05799ECF" w14:textId="2925D772" w:rsidR="00C65E3E" w:rsidRDefault="00E80575" w:rsidP="000D0F0C">
      <w:pPr>
        <w:spacing w:after="0"/>
        <w:jc w:val="both"/>
        <w:rPr>
          <w:rFonts w:eastAsia="Times New Roman" w:cs="Segoe UI"/>
          <w:kern w:val="0"/>
          <w:sz w:val="22"/>
          <w:szCs w:val="22"/>
          <w:lang w:eastAsia="en-GB"/>
          <w14:ligatures w14:val="none"/>
        </w:rPr>
      </w:pPr>
      <w:bookmarkStart w:id="24" w:name="_Hlk195697100"/>
      <w:r>
        <w:rPr>
          <w:rFonts w:eastAsia="Times New Roman" w:cs="Segoe UI"/>
          <w:b/>
          <w:bCs/>
          <w:color w:val="C00000"/>
          <w:kern w:val="0"/>
          <w:lang w:eastAsia="en-GB"/>
          <w14:ligatures w14:val="none"/>
        </w:rPr>
        <w:t>Scaling Demand – Public Sector Demonstrator</w:t>
      </w:r>
    </w:p>
    <w:bookmarkEnd w:id="24"/>
    <w:p w14:paraId="6F8CE3BE" w14:textId="77777777" w:rsidR="00C65E3E" w:rsidRDefault="00C65E3E" w:rsidP="000D0F0C">
      <w:pPr>
        <w:spacing w:after="0"/>
        <w:jc w:val="both"/>
        <w:rPr>
          <w:rFonts w:eastAsia="Times New Roman" w:cs="Segoe UI"/>
          <w:kern w:val="0"/>
          <w:sz w:val="22"/>
          <w:szCs w:val="22"/>
          <w:lang w:eastAsia="en-GB"/>
          <w14:ligatures w14:val="none"/>
        </w:rPr>
      </w:pPr>
    </w:p>
    <w:p w14:paraId="7190ACE8" w14:textId="3E0FF6BE" w:rsidR="00190A27" w:rsidRDefault="002B5C23" w:rsidP="00C25C77">
      <w:pPr>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Notwithstanding it is early days for </w:t>
      </w:r>
      <w:proofErr w:type="spellStart"/>
      <w:r>
        <w:rPr>
          <w:rFonts w:eastAsia="Times New Roman" w:cs="Segoe UI"/>
          <w:kern w:val="0"/>
          <w:sz w:val="22"/>
          <w:szCs w:val="22"/>
          <w:lang w:eastAsia="en-GB"/>
          <w14:ligatures w14:val="none"/>
        </w:rPr>
        <w:t>DroneTech</w:t>
      </w:r>
      <w:proofErr w:type="spellEnd"/>
      <w:r>
        <w:rPr>
          <w:rFonts w:eastAsia="Times New Roman" w:cs="Segoe UI"/>
          <w:kern w:val="0"/>
          <w:sz w:val="22"/>
          <w:szCs w:val="22"/>
          <w:lang w:eastAsia="en-GB"/>
          <w14:ligatures w14:val="none"/>
        </w:rPr>
        <w:t xml:space="preserve"> in the natural environment, </w:t>
      </w:r>
      <w:r w:rsidR="00464B47">
        <w:rPr>
          <w:rFonts w:eastAsia="Times New Roman" w:cs="Segoe UI"/>
          <w:kern w:val="0"/>
          <w:sz w:val="22"/>
          <w:szCs w:val="22"/>
          <w:lang w:eastAsia="en-GB"/>
          <w14:ligatures w14:val="none"/>
        </w:rPr>
        <w:t xml:space="preserve">the way the technology is being deployed currently is ad hoc, </w:t>
      </w:r>
      <w:r w:rsidR="001C2916">
        <w:rPr>
          <w:rFonts w:eastAsia="Times New Roman" w:cs="Segoe UI"/>
          <w:kern w:val="0"/>
          <w:sz w:val="22"/>
          <w:szCs w:val="22"/>
          <w:lang w:eastAsia="en-GB"/>
          <w14:ligatures w14:val="none"/>
        </w:rPr>
        <w:t>piecemeal and fragmented. Th</w:t>
      </w:r>
      <w:r w:rsidR="007A4059">
        <w:rPr>
          <w:rFonts w:eastAsia="Times New Roman" w:cs="Segoe UI"/>
          <w:kern w:val="0"/>
          <w:sz w:val="22"/>
          <w:szCs w:val="22"/>
          <w:lang w:eastAsia="en-GB"/>
          <w14:ligatures w14:val="none"/>
        </w:rPr>
        <w:t xml:space="preserve">is </w:t>
      </w:r>
      <w:r w:rsidR="00386808">
        <w:rPr>
          <w:rFonts w:eastAsia="Times New Roman" w:cs="Segoe UI"/>
          <w:kern w:val="0"/>
          <w:sz w:val="22"/>
          <w:szCs w:val="22"/>
          <w:lang w:eastAsia="en-GB"/>
          <w14:ligatures w14:val="none"/>
        </w:rPr>
        <w:t xml:space="preserve">undermines the </w:t>
      </w:r>
      <w:r w:rsidR="00227518">
        <w:rPr>
          <w:rFonts w:eastAsia="Times New Roman" w:cs="Segoe UI"/>
          <w:kern w:val="0"/>
          <w:sz w:val="22"/>
          <w:szCs w:val="22"/>
          <w:lang w:eastAsia="en-GB"/>
          <w14:ligatures w14:val="none"/>
        </w:rPr>
        <w:t>potential for creating</w:t>
      </w:r>
      <w:r w:rsidR="00386808">
        <w:rPr>
          <w:rFonts w:eastAsia="Times New Roman" w:cs="Segoe UI"/>
          <w:kern w:val="0"/>
          <w:sz w:val="22"/>
          <w:szCs w:val="22"/>
          <w:lang w:eastAsia="en-GB"/>
          <w14:ligatures w14:val="none"/>
        </w:rPr>
        <w:t xml:space="preserve"> a sustainable</w:t>
      </w:r>
      <w:r w:rsidR="00227518">
        <w:rPr>
          <w:rFonts w:eastAsia="Times New Roman" w:cs="Segoe UI"/>
          <w:kern w:val="0"/>
          <w:sz w:val="22"/>
          <w:szCs w:val="22"/>
          <w:lang w:eastAsia="en-GB"/>
          <w14:ligatures w14:val="none"/>
        </w:rPr>
        <w:t xml:space="preserve"> market</w:t>
      </w:r>
      <w:r w:rsidR="008319C1">
        <w:rPr>
          <w:rFonts w:eastAsia="Times New Roman" w:cs="Segoe UI"/>
          <w:kern w:val="0"/>
          <w:sz w:val="22"/>
          <w:szCs w:val="22"/>
          <w:lang w:eastAsia="en-GB"/>
          <w14:ligatures w14:val="none"/>
        </w:rPr>
        <w:t xml:space="preserve"> for the technology. </w:t>
      </w:r>
      <w:r w:rsidR="00BB64CC">
        <w:rPr>
          <w:rFonts w:eastAsia="Times New Roman" w:cs="Segoe UI"/>
          <w:kern w:val="0"/>
          <w:sz w:val="22"/>
          <w:szCs w:val="22"/>
          <w:lang w:eastAsia="en-GB"/>
          <w14:ligatures w14:val="none"/>
        </w:rPr>
        <w:t xml:space="preserve">There is a need to </w:t>
      </w:r>
      <w:r w:rsidR="008B3889">
        <w:rPr>
          <w:rFonts w:eastAsia="Times New Roman" w:cs="Segoe UI"/>
          <w:kern w:val="0"/>
          <w:sz w:val="22"/>
          <w:szCs w:val="22"/>
          <w:lang w:eastAsia="en-GB"/>
          <w14:ligatures w14:val="none"/>
        </w:rPr>
        <w:t xml:space="preserve">‘scale’ the demand </w:t>
      </w:r>
      <w:r w:rsidR="007B53B1">
        <w:rPr>
          <w:rFonts w:eastAsia="Times New Roman" w:cs="Segoe UI"/>
          <w:kern w:val="0"/>
          <w:sz w:val="22"/>
          <w:szCs w:val="22"/>
          <w:lang w:eastAsia="en-GB"/>
          <w14:ligatures w14:val="none"/>
        </w:rPr>
        <w:t xml:space="preserve">so </w:t>
      </w:r>
      <w:r w:rsidR="000F130A">
        <w:rPr>
          <w:rFonts w:eastAsia="Times New Roman" w:cs="Segoe UI"/>
          <w:kern w:val="0"/>
          <w:sz w:val="22"/>
          <w:szCs w:val="22"/>
          <w:lang w:eastAsia="en-GB"/>
          <w14:ligatures w14:val="none"/>
        </w:rPr>
        <w:t xml:space="preserve">this emerging market can operate more efficiently </w:t>
      </w:r>
      <w:r w:rsidR="00190A27">
        <w:rPr>
          <w:rFonts w:eastAsia="Times New Roman" w:cs="Segoe UI"/>
          <w:kern w:val="0"/>
          <w:sz w:val="22"/>
          <w:szCs w:val="22"/>
          <w:lang w:eastAsia="en-GB"/>
          <w14:ligatures w14:val="none"/>
        </w:rPr>
        <w:t>and predictably.</w:t>
      </w:r>
      <w:r w:rsidR="00E37817">
        <w:rPr>
          <w:rFonts w:eastAsia="Times New Roman" w:cs="Segoe UI"/>
          <w:kern w:val="0"/>
          <w:sz w:val="22"/>
          <w:szCs w:val="22"/>
          <w:lang w:eastAsia="en-GB"/>
          <w14:ligatures w14:val="none"/>
        </w:rPr>
        <w:t xml:space="preserve"> One role for</w:t>
      </w:r>
      <w:r w:rsidR="0077756C">
        <w:rPr>
          <w:rFonts w:eastAsia="Times New Roman" w:cs="Segoe UI"/>
          <w:kern w:val="0"/>
          <w:sz w:val="22"/>
          <w:szCs w:val="22"/>
          <w:lang w:eastAsia="en-GB"/>
          <w14:ligatures w14:val="none"/>
        </w:rPr>
        <w:t xml:space="preserve"> SWFFIZ </w:t>
      </w:r>
      <w:r w:rsidR="00CF3CDB">
        <w:rPr>
          <w:rFonts w:eastAsia="Times New Roman" w:cs="Segoe UI"/>
          <w:kern w:val="0"/>
          <w:sz w:val="22"/>
          <w:szCs w:val="22"/>
          <w:lang w:eastAsia="en-GB"/>
          <w14:ligatures w14:val="none"/>
        </w:rPr>
        <w:t>c</w:t>
      </w:r>
      <w:r w:rsidR="00E37817">
        <w:rPr>
          <w:rFonts w:eastAsia="Times New Roman" w:cs="Segoe UI"/>
          <w:kern w:val="0"/>
          <w:sz w:val="22"/>
          <w:szCs w:val="22"/>
          <w:lang w:eastAsia="en-GB"/>
          <w14:ligatures w14:val="none"/>
        </w:rPr>
        <w:t>ould be to c</w:t>
      </w:r>
      <w:r w:rsidR="00CF3CDB">
        <w:rPr>
          <w:rFonts w:eastAsia="Times New Roman" w:cs="Segoe UI"/>
          <w:kern w:val="0"/>
          <w:sz w:val="22"/>
          <w:szCs w:val="22"/>
          <w:lang w:eastAsia="en-GB"/>
          <w14:ligatures w14:val="none"/>
        </w:rPr>
        <w:t xml:space="preserve">atalyse the creation </w:t>
      </w:r>
      <w:r w:rsidR="002E0110">
        <w:rPr>
          <w:rFonts w:eastAsia="Times New Roman" w:cs="Segoe UI"/>
          <w:kern w:val="0"/>
          <w:sz w:val="22"/>
          <w:szCs w:val="22"/>
          <w:lang w:eastAsia="en-GB"/>
          <w14:ligatures w14:val="none"/>
        </w:rPr>
        <w:t xml:space="preserve">of larger customers for </w:t>
      </w:r>
      <w:proofErr w:type="spellStart"/>
      <w:r w:rsidR="002E0110">
        <w:rPr>
          <w:rFonts w:eastAsia="Times New Roman" w:cs="Segoe UI"/>
          <w:kern w:val="0"/>
          <w:sz w:val="22"/>
          <w:szCs w:val="22"/>
          <w:lang w:eastAsia="en-GB"/>
          <w14:ligatures w14:val="none"/>
        </w:rPr>
        <w:t>DroneTech</w:t>
      </w:r>
      <w:proofErr w:type="spellEnd"/>
      <w:r w:rsidR="002E0110">
        <w:rPr>
          <w:rFonts w:eastAsia="Times New Roman" w:cs="Segoe UI"/>
          <w:kern w:val="0"/>
          <w:sz w:val="22"/>
          <w:szCs w:val="22"/>
          <w:lang w:eastAsia="en-GB"/>
          <w14:ligatures w14:val="none"/>
        </w:rPr>
        <w:t xml:space="preserve"> in the natural environment.</w:t>
      </w:r>
      <w:r w:rsidR="00E37817">
        <w:rPr>
          <w:rFonts w:eastAsia="Times New Roman" w:cs="Segoe UI"/>
          <w:kern w:val="0"/>
          <w:sz w:val="22"/>
          <w:szCs w:val="22"/>
          <w:lang w:eastAsia="en-GB"/>
          <w14:ligatures w14:val="none"/>
        </w:rPr>
        <w:t xml:space="preserve"> </w:t>
      </w:r>
      <w:r w:rsidR="008762AB">
        <w:rPr>
          <w:rFonts w:eastAsia="Times New Roman" w:cs="Segoe UI"/>
          <w:kern w:val="0"/>
          <w:sz w:val="22"/>
          <w:szCs w:val="22"/>
          <w:lang w:eastAsia="en-GB"/>
          <w14:ligatures w14:val="none"/>
        </w:rPr>
        <w:t xml:space="preserve"> </w:t>
      </w:r>
    </w:p>
    <w:p w14:paraId="60610400" w14:textId="77777777" w:rsidR="00190A27" w:rsidRDefault="00190A27" w:rsidP="00C25C77">
      <w:pPr>
        <w:spacing w:after="0" w:line="252" w:lineRule="auto"/>
        <w:jc w:val="both"/>
        <w:rPr>
          <w:rFonts w:eastAsia="Times New Roman" w:cs="Segoe UI"/>
          <w:kern w:val="0"/>
          <w:sz w:val="22"/>
          <w:szCs w:val="22"/>
          <w:lang w:eastAsia="en-GB"/>
          <w14:ligatures w14:val="none"/>
        </w:rPr>
      </w:pPr>
    </w:p>
    <w:p w14:paraId="36192686" w14:textId="5B1CCA05" w:rsidR="00DD30B9" w:rsidRDefault="00FE466A" w:rsidP="00C25C77">
      <w:pPr>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The new Somerset Council represents a</w:t>
      </w:r>
      <w:r w:rsidR="007B3F9E">
        <w:rPr>
          <w:rFonts w:eastAsia="Times New Roman" w:cs="Segoe UI"/>
          <w:kern w:val="0"/>
          <w:sz w:val="22"/>
          <w:szCs w:val="22"/>
          <w:lang w:eastAsia="en-GB"/>
          <w14:ligatures w14:val="none"/>
        </w:rPr>
        <w:t xml:space="preserve"> great opportunity </w:t>
      </w:r>
      <w:r w:rsidR="0008609E">
        <w:rPr>
          <w:rFonts w:eastAsia="Times New Roman" w:cs="Segoe UI"/>
          <w:kern w:val="0"/>
          <w:sz w:val="22"/>
          <w:szCs w:val="22"/>
          <w:lang w:eastAsia="en-GB"/>
          <w14:ligatures w14:val="none"/>
        </w:rPr>
        <w:t>to demonstrate how thi</w:t>
      </w:r>
      <w:r w:rsidR="00F26637">
        <w:rPr>
          <w:rFonts w:eastAsia="Times New Roman" w:cs="Segoe UI"/>
          <w:kern w:val="0"/>
          <w:sz w:val="22"/>
          <w:szCs w:val="22"/>
          <w:lang w:eastAsia="en-GB"/>
          <w14:ligatures w14:val="none"/>
        </w:rPr>
        <w:t xml:space="preserve">s could be done </w:t>
      </w:r>
      <w:r w:rsidR="00EC7399">
        <w:rPr>
          <w:rFonts w:eastAsia="Times New Roman" w:cs="Segoe UI"/>
          <w:kern w:val="0"/>
          <w:sz w:val="22"/>
          <w:szCs w:val="22"/>
          <w:lang w:eastAsia="en-GB"/>
          <w14:ligatures w14:val="none"/>
        </w:rPr>
        <w:t>for a</w:t>
      </w:r>
      <w:r w:rsidR="00F26637">
        <w:rPr>
          <w:rFonts w:eastAsia="Times New Roman" w:cs="Segoe UI"/>
          <w:kern w:val="0"/>
          <w:sz w:val="22"/>
          <w:szCs w:val="22"/>
          <w:lang w:eastAsia="en-GB"/>
          <w14:ligatures w14:val="none"/>
        </w:rPr>
        <w:t xml:space="preserve"> </w:t>
      </w:r>
      <w:r w:rsidR="00EC7399">
        <w:rPr>
          <w:rFonts w:eastAsia="Times New Roman" w:cs="Segoe UI"/>
          <w:kern w:val="0"/>
          <w:sz w:val="22"/>
          <w:szCs w:val="22"/>
          <w:lang w:eastAsia="en-GB"/>
          <w14:ligatures w14:val="none"/>
        </w:rPr>
        <w:t xml:space="preserve">local authority. </w:t>
      </w:r>
      <w:r w:rsidR="00FB28F2">
        <w:rPr>
          <w:rFonts w:eastAsia="Times New Roman" w:cs="Segoe UI"/>
          <w:kern w:val="0"/>
          <w:sz w:val="22"/>
          <w:szCs w:val="22"/>
          <w:lang w:eastAsia="en-GB"/>
          <w14:ligatures w14:val="none"/>
        </w:rPr>
        <w:t xml:space="preserve">The creation of one authority for Somerset means all environmental </w:t>
      </w:r>
      <w:r w:rsidR="00AE7C3B">
        <w:rPr>
          <w:rFonts w:eastAsia="Times New Roman" w:cs="Segoe UI"/>
          <w:kern w:val="0"/>
          <w:sz w:val="22"/>
          <w:szCs w:val="22"/>
          <w:lang w:eastAsia="en-GB"/>
          <w14:ligatures w14:val="none"/>
        </w:rPr>
        <w:t>responsibilities have been brought together under one organisation</w:t>
      </w:r>
      <w:r w:rsidR="009D1AE7">
        <w:rPr>
          <w:rFonts w:eastAsia="Times New Roman" w:cs="Segoe UI"/>
          <w:kern w:val="0"/>
          <w:sz w:val="22"/>
          <w:szCs w:val="22"/>
          <w:lang w:eastAsia="en-GB"/>
          <w14:ligatures w14:val="none"/>
        </w:rPr>
        <w:t xml:space="preserve">. </w:t>
      </w:r>
      <w:r w:rsidR="00C65E3E" w:rsidRPr="00C65E3E">
        <w:rPr>
          <w:rFonts w:eastAsia="Times New Roman" w:cs="Segoe UI"/>
          <w:kern w:val="0"/>
          <w:sz w:val="22"/>
          <w:szCs w:val="22"/>
          <w:lang w:eastAsia="en-GB"/>
          <w14:ligatures w14:val="none"/>
        </w:rPr>
        <w:t>Somerset Council</w:t>
      </w:r>
      <w:r w:rsidR="00E47048">
        <w:rPr>
          <w:rFonts w:eastAsia="Times New Roman" w:cs="Segoe UI"/>
          <w:kern w:val="0"/>
          <w:sz w:val="22"/>
          <w:szCs w:val="22"/>
          <w:lang w:eastAsia="en-GB"/>
          <w14:ligatures w14:val="none"/>
        </w:rPr>
        <w:t>’s</w:t>
      </w:r>
      <w:r w:rsidR="00C65E3E" w:rsidRPr="00C65E3E">
        <w:rPr>
          <w:rFonts w:eastAsia="Times New Roman" w:cs="Segoe UI"/>
          <w:kern w:val="0"/>
          <w:sz w:val="22"/>
          <w:szCs w:val="22"/>
          <w:lang w:eastAsia="en-GB"/>
          <w14:ligatures w14:val="none"/>
        </w:rPr>
        <w:t xml:space="preserve"> Climate and Natural Environment </w:t>
      </w:r>
      <w:r w:rsidR="00EE3519">
        <w:rPr>
          <w:rFonts w:eastAsia="Times New Roman" w:cs="Segoe UI"/>
          <w:kern w:val="0"/>
          <w:sz w:val="22"/>
          <w:szCs w:val="22"/>
          <w:lang w:eastAsia="en-GB"/>
          <w14:ligatures w14:val="none"/>
        </w:rPr>
        <w:t>Directorate</w:t>
      </w:r>
      <w:r w:rsidR="00DD30B9">
        <w:rPr>
          <w:rFonts w:eastAsia="Times New Roman" w:cs="Segoe UI"/>
          <w:kern w:val="0"/>
          <w:sz w:val="22"/>
          <w:szCs w:val="22"/>
          <w:lang w:eastAsia="en-GB"/>
          <w14:ligatures w14:val="none"/>
        </w:rPr>
        <w:t xml:space="preserve"> </w:t>
      </w:r>
      <w:r w:rsidR="007F46A7">
        <w:rPr>
          <w:rFonts w:eastAsia="Times New Roman" w:cs="Segoe UI"/>
          <w:kern w:val="0"/>
          <w:sz w:val="22"/>
          <w:szCs w:val="22"/>
          <w:lang w:eastAsia="en-GB"/>
          <w14:ligatures w14:val="none"/>
        </w:rPr>
        <w:t xml:space="preserve">is </w:t>
      </w:r>
      <w:r w:rsidR="00357516">
        <w:rPr>
          <w:rFonts w:eastAsia="Times New Roman" w:cs="Segoe UI"/>
          <w:kern w:val="0"/>
          <w:sz w:val="22"/>
          <w:szCs w:val="22"/>
          <w:lang w:eastAsia="en-GB"/>
          <w14:ligatures w14:val="none"/>
        </w:rPr>
        <w:t xml:space="preserve">around </w:t>
      </w:r>
      <w:r w:rsidR="00733D6F">
        <w:rPr>
          <w:rFonts w:eastAsia="Times New Roman" w:cs="Segoe UI"/>
          <w:kern w:val="0"/>
          <w:sz w:val="22"/>
          <w:szCs w:val="22"/>
          <w:lang w:eastAsia="en-GB"/>
          <w14:ligatures w14:val="none"/>
        </w:rPr>
        <w:t>15</w:t>
      </w:r>
      <w:r w:rsidR="00C65E3E" w:rsidRPr="00C65E3E">
        <w:rPr>
          <w:rFonts w:eastAsia="Times New Roman" w:cs="Segoe UI"/>
          <w:kern w:val="0"/>
          <w:sz w:val="22"/>
          <w:szCs w:val="22"/>
          <w:lang w:eastAsia="en-GB"/>
          <w14:ligatures w14:val="none"/>
        </w:rPr>
        <w:t xml:space="preserve">0 staff. </w:t>
      </w:r>
      <w:r w:rsidR="00DD30B9">
        <w:rPr>
          <w:rFonts w:eastAsia="Times New Roman" w:cs="Segoe UI"/>
          <w:kern w:val="0"/>
          <w:sz w:val="22"/>
          <w:szCs w:val="22"/>
          <w:lang w:eastAsia="en-GB"/>
          <w14:ligatures w14:val="none"/>
        </w:rPr>
        <w:t>In addition,</w:t>
      </w:r>
      <w:r w:rsidR="007F46A7">
        <w:rPr>
          <w:rFonts w:eastAsia="Times New Roman" w:cs="Segoe UI"/>
          <w:kern w:val="0"/>
          <w:sz w:val="22"/>
          <w:szCs w:val="22"/>
          <w:lang w:eastAsia="en-GB"/>
          <w14:ligatures w14:val="none"/>
        </w:rPr>
        <w:t xml:space="preserve"> the Council has </w:t>
      </w:r>
      <w:r w:rsidR="00126116">
        <w:rPr>
          <w:rFonts w:eastAsia="Times New Roman" w:cs="Segoe UI"/>
          <w:kern w:val="0"/>
          <w:sz w:val="22"/>
          <w:szCs w:val="22"/>
          <w:lang w:eastAsia="en-GB"/>
          <w14:ligatures w14:val="none"/>
        </w:rPr>
        <w:t xml:space="preserve">many other responsibilities that relate to the environment such as planning, enforcement, </w:t>
      </w:r>
      <w:r w:rsidR="00D66E5B">
        <w:rPr>
          <w:rFonts w:eastAsia="Times New Roman" w:cs="Segoe UI"/>
          <w:kern w:val="0"/>
          <w:sz w:val="22"/>
          <w:szCs w:val="22"/>
          <w:lang w:eastAsia="en-GB"/>
          <w14:ligatures w14:val="none"/>
        </w:rPr>
        <w:t>pollution, emergency &amp; rapid response etc.</w:t>
      </w:r>
      <w:r w:rsidR="00DD30B9">
        <w:rPr>
          <w:rFonts w:eastAsia="Times New Roman" w:cs="Segoe UI"/>
          <w:kern w:val="0"/>
          <w:sz w:val="22"/>
          <w:szCs w:val="22"/>
          <w:lang w:eastAsia="en-GB"/>
          <w14:ligatures w14:val="none"/>
        </w:rPr>
        <w:t xml:space="preserve"> </w:t>
      </w:r>
    </w:p>
    <w:p w14:paraId="3DA57296" w14:textId="77777777" w:rsidR="00DD30B9" w:rsidRDefault="00DD30B9" w:rsidP="00C25C77">
      <w:pPr>
        <w:spacing w:after="0" w:line="252" w:lineRule="auto"/>
        <w:jc w:val="both"/>
        <w:rPr>
          <w:rFonts w:eastAsia="Times New Roman" w:cs="Segoe UI"/>
          <w:kern w:val="0"/>
          <w:sz w:val="22"/>
          <w:szCs w:val="22"/>
          <w:lang w:eastAsia="en-GB"/>
          <w14:ligatures w14:val="none"/>
        </w:rPr>
      </w:pPr>
    </w:p>
    <w:p w14:paraId="1FE2944B" w14:textId="130C2D7A" w:rsidR="00A139AF" w:rsidRDefault="00EB4CD9" w:rsidP="00C25C77">
      <w:pPr>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In the </w:t>
      </w:r>
      <w:r w:rsidRPr="00C65E3E">
        <w:rPr>
          <w:rFonts w:eastAsia="Times New Roman" w:cs="Segoe UI"/>
          <w:kern w:val="0"/>
          <w:sz w:val="22"/>
          <w:szCs w:val="22"/>
          <w:lang w:eastAsia="en-GB"/>
          <w14:ligatures w14:val="none"/>
        </w:rPr>
        <w:t xml:space="preserve">Climate and Natural Environment </w:t>
      </w:r>
      <w:r>
        <w:rPr>
          <w:rFonts w:eastAsia="Times New Roman" w:cs="Segoe UI"/>
          <w:kern w:val="0"/>
          <w:sz w:val="22"/>
          <w:szCs w:val="22"/>
          <w:lang w:eastAsia="en-GB"/>
          <w14:ligatures w14:val="none"/>
        </w:rPr>
        <w:t xml:space="preserve">Directorate, </w:t>
      </w:r>
      <w:r w:rsidR="00667E2C">
        <w:rPr>
          <w:rFonts w:eastAsia="Times New Roman" w:cs="Segoe UI"/>
          <w:kern w:val="0"/>
          <w:sz w:val="22"/>
          <w:szCs w:val="22"/>
          <w:lang w:eastAsia="en-GB"/>
          <w14:ligatures w14:val="none"/>
        </w:rPr>
        <w:t>there has been a lot of</w:t>
      </w:r>
      <w:r w:rsidR="00C65E3E" w:rsidRPr="00C65E3E">
        <w:rPr>
          <w:rFonts w:eastAsia="Times New Roman" w:cs="Segoe UI"/>
          <w:kern w:val="0"/>
          <w:sz w:val="22"/>
          <w:szCs w:val="22"/>
          <w:lang w:eastAsia="en-GB"/>
          <w14:ligatures w14:val="none"/>
        </w:rPr>
        <w:t xml:space="preserve"> upheaval from bringing together 5 previous councils with v</w:t>
      </w:r>
      <w:r w:rsidR="00667E2C">
        <w:rPr>
          <w:rFonts w:eastAsia="Times New Roman" w:cs="Segoe UI"/>
          <w:kern w:val="0"/>
          <w:sz w:val="22"/>
          <w:szCs w:val="22"/>
          <w:lang w:eastAsia="en-GB"/>
          <w14:ligatures w14:val="none"/>
        </w:rPr>
        <w:t>ery</w:t>
      </w:r>
      <w:r w:rsidR="00C65E3E" w:rsidRPr="00C65E3E">
        <w:rPr>
          <w:rFonts w:eastAsia="Times New Roman" w:cs="Segoe UI"/>
          <w:kern w:val="0"/>
          <w:sz w:val="22"/>
          <w:szCs w:val="22"/>
          <w:lang w:eastAsia="en-GB"/>
          <w14:ligatures w14:val="none"/>
        </w:rPr>
        <w:t xml:space="preserve"> different levels of knowledge and resource for environmental work</w:t>
      </w:r>
      <w:r w:rsidR="002571ED">
        <w:rPr>
          <w:rFonts w:eastAsia="Times New Roman" w:cs="Segoe UI"/>
          <w:kern w:val="0"/>
          <w:sz w:val="22"/>
          <w:szCs w:val="22"/>
          <w:lang w:eastAsia="en-GB"/>
          <w14:ligatures w14:val="none"/>
        </w:rPr>
        <w:t>.</w:t>
      </w:r>
      <w:r w:rsidR="00C65E3E" w:rsidRPr="00C65E3E">
        <w:rPr>
          <w:rFonts w:eastAsia="Times New Roman" w:cs="Segoe UI"/>
          <w:kern w:val="0"/>
          <w:sz w:val="22"/>
          <w:szCs w:val="22"/>
          <w:lang w:eastAsia="en-GB"/>
          <w14:ligatures w14:val="none"/>
        </w:rPr>
        <w:t xml:space="preserve"> But this is an opportunity too – the reorganisation means the environment service has more scope to innovate because it is a larger entity, it delivers services at greater scale, and staff are more open to doing things differently than they might have been in the past</w:t>
      </w:r>
      <w:r w:rsidR="00A139AF">
        <w:rPr>
          <w:rFonts w:eastAsia="Times New Roman" w:cs="Segoe UI"/>
          <w:kern w:val="0"/>
          <w:sz w:val="22"/>
          <w:szCs w:val="22"/>
          <w:lang w:eastAsia="en-GB"/>
          <w14:ligatures w14:val="none"/>
        </w:rPr>
        <w:t>.</w:t>
      </w:r>
    </w:p>
    <w:p w14:paraId="5C97BBC4" w14:textId="339CC29B" w:rsidR="00C65E3E" w:rsidRPr="00C65E3E" w:rsidRDefault="00C65E3E" w:rsidP="00C25C77">
      <w:pPr>
        <w:spacing w:after="0" w:line="252" w:lineRule="auto"/>
        <w:jc w:val="both"/>
        <w:rPr>
          <w:rFonts w:eastAsia="Times New Roman" w:cs="Segoe UI"/>
          <w:kern w:val="0"/>
          <w:sz w:val="22"/>
          <w:szCs w:val="22"/>
          <w:lang w:eastAsia="en-GB"/>
          <w14:ligatures w14:val="none"/>
        </w:rPr>
      </w:pPr>
      <w:r w:rsidRPr="00C65E3E">
        <w:rPr>
          <w:rFonts w:eastAsia="Times New Roman" w:cs="Segoe UI"/>
          <w:kern w:val="0"/>
          <w:sz w:val="22"/>
          <w:szCs w:val="22"/>
          <w:lang w:eastAsia="en-GB"/>
          <w14:ligatures w14:val="none"/>
        </w:rPr>
        <w:t xml:space="preserve">       </w:t>
      </w:r>
    </w:p>
    <w:p w14:paraId="0DEDB6D6" w14:textId="6F288C3D" w:rsidR="00F762AA" w:rsidRDefault="00953A91" w:rsidP="00C25C77">
      <w:pPr>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Much of the </w:t>
      </w:r>
      <w:r w:rsidR="00C65E3E" w:rsidRPr="00C65E3E">
        <w:rPr>
          <w:rFonts w:eastAsia="Times New Roman" w:cs="Segoe UI"/>
          <w:kern w:val="0"/>
          <w:sz w:val="22"/>
          <w:szCs w:val="22"/>
          <w:lang w:eastAsia="en-GB"/>
          <w14:ligatures w14:val="none"/>
        </w:rPr>
        <w:t>work that comes under the Climate and Natural Environment team relates to the delivery of statutory services. The</w:t>
      </w:r>
      <w:r w:rsidR="00C17D65">
        <w:rPr>
          <w:rFonts w:eastAsia="Times New Roman" w:cs="Segoe UI"/>
          <w:kern w:val="0"/>
          <w:sz w:val="22"/>
          <w:szCs w:val="22"/>
          <w:lang w:eastAsia="en-GB"/>
          <w14:ligatures w14:val="none"/>
        </w:rPr>
        <w:t xml:space="preserve">se are not </w:t>
      </w:r>
      <w:r w:rsidR="000362A3">
        <w:rPr>
          <w:rFonts w:eastAsia="Times New Roman" w:cs="Segoe UI"/>
          <w:kern w:val="0"/>
          <w:sz w:val="22"/>
          <w:szCs w:val="22"/>
          <w:lang w:eastAsia="en-GB"/>
          <w14:ligatures w14:val="none"/>
        </w:rPr>
        <w:t>things that can be</w:t>
      </w:r>
      <w:r w:rsidR="00C65E3E" w:rsidRPr="00C65E3E">
        <w:rPr>
          <w:rFonts w:eastAsia="Times New Roman" w:cs="Segoe UI"/>
          <w:kern w:val="0"/>
          <w:sz w:val="22"/>
          <w:szCs w:val="22"/>
          <w:lang w:eastAsia="en-GB"/>
          <w14:ligatures w14:val="none"/>
        </w:rPr>
        <w:t xml:space="preserve"> put on the backburner – they are legislative requirements that the Council is obliged to deliver. </w:t>
      </w:r>
      <w:r w:rsidRPr="00C65E3E">
        <w:rPr>
          <w:rFonts w:eastAsia="Times New Roman" w:cs="Segoe UI"/>
          <w:kern w:val="0"/>
          <w:sz w:val="22"/>
          <w:szCs w:val="22"/>
          <w:lang w:eastAsia="en-GB"/>
          <w14:ligatures w14:val="none"/>
        </w:rPr>
        <w:t xml:space="preserve">There is a huge amount of work to be done, and </w:t>
      </w:r>
      <w:r w:rsidR="00B473C2">
        <w:rPr>
          <w:rFonts w:eastAsia="Times New Roman" w:cs="Segoe UI"/>
          <w:kern w:val="0"/>
          <w:sz w:val="22"/>
          <w:szCs w:val="22"/>
          <w:lang w:eastAsia="en-GB"/>
          <w14:ligatures w14:val="none"/>
        </w:rPr>
        <w:t>senior management</w:t>
      </w:r>
      <w:r w:rsidRPr="00C65E3E">
        <w:rPr>
          <w:rFonts w:eastAsia="Times New Roman" w:cs="Segoe UI"/>
          <w:kern w:val="0"/>
          <w:sz w:val="22"/>
          <w:szCs w:val="22"/>
          <w:lang w:eastAsia="en-GB"/>
          <w14:ligatures w14:val="none"/>
        </w:rPr>
        <w:t xml:space="preserve"> is </w:t>
      </w:r>
      <w:r w:rsidR="001C04CF">
        <w:rPr>
          <w:rFonts w:eastAsia="Times New Roman" w:cs="Segoe UI"/>
          <w:kern w:val="0"/>
          <w:sz w:val="22"/>
          <w:szCs w:val="22"/>
          <w:lang w:eastAsia="en-GB"/>
          <w14:ligatures w14:val="none"/>
        </w:rPr>
        <w:t xml:space="preserve">open to </w:t>
      </w:r>
      <w:r w:rsidR="00F762AA">
        <w:rPr>
          <w:rFonts w:eastAsia="Times New Roman" w:cs="Segoe UI"/>
          <w:kern w:val="0"/>
          <w:sz w:val="22"/>
          <w:szCs w:val="22"/>
          <w:lang w:eastAsia="en-GB"/>
          <w14:ligatures w14:val="none"/>
        </w:rPr>
        <w:t>new technology which makes t</w:t>
      </w:r>
      <w:r w:rsidRPr="00C65E3E">
        <w:rPr>
          <w:rFonts w:eastAsia="Times New Roman" w:cs="Segoe UI"/>
          <w:kern w:val="0"/>
          <w:sz w:val="22"/>
          <w:szCs w:val="22"/>
          <w:lang w:eastAsia="en-GB"/>
          <w14:ligatures w14:val="none"/>
        </w:rPr>
        <w:t xml:space="preserve">heir resources stretch further. </w:t>
      </w:r>
      <w:r w:rsidR="002F0219">
        <w:rPr>
          <w:rFonts w:eastAsia="Times New Roman" w:cs="Segoe UI"/>
          <w:kern w:val="0"/>
          <w:sz w:val="22"/>
          <w:szCs w:val="22"/>
          <w:lang w:eastAsia="en-GB"/>
          <w14:ligatures w14:val="none"/>
        </w:rPr>
        <w:t xml:space="preserve">The table below summarises </w:t>
      </w:r>
      <w:r w:rsidR="00912107">
        <w:rPr>
          <w:rFonts w:eastAsia="Times New Roman" w:cs="Segoe UI"/>
          <w:kern w:val="0"/>
          <w:sz w:val="22"/>
          <w:szCs w:val="22"/>
          <w:lang w:eastAsia="en-GB"/>
          <w14:ligatures w14:val="none"/>
        </w:rPr>
        <w:t xml:space="preserve">the </w:t>
      </w:r>
      <w:r w:rsidR="005B7D25">
        <w:rPr>
          <w:rFonts w:eastAsia="Times New Roman" w:cs="Segoe UI"/>
          <w:kern w:val="0"/>
          <w:sz w:val="22"/>
          <w:szCs w:val="22"/>
          <w:lang w:eastAsia="en-GB"/>
          <w14:ligatures w14:val="none"/>
        </w:rPr>
        <w:t xml:space="preserve">main responsibility areas that fall </w:t>
      </w:r>
      <w:r w:rsidR="00551F11">
        <w:rPr>
          <w:rFonts w:eastAsia="Times New Roman" w:cs="Segoe UI"/>
          <w:kern w:val="0"/>
          <w:sz w:val="22"/>
          <w:szCs w:val="22"/>
          <w:lang w:eastAsia="en-GB"/>
          <w14:ligatures w14:val="none"/>
        </w:rPr>
        <w:t>under the Climate and Natural Environment team</w:t>
      </w:r>
      <w:r w:rsidR="00D14B72">
        <w:rPr>
          <w:rFonts w:eastAsia="Times New Roman" w:cs="Segoe UI"/>
          <w:kern w:val="0"/>
          <w:sz w:val="22"/>
          <w:szCs w:val="22"/>
          <w:lang w:eastAsia="en-GB"/>
          <w14:ligatures w14:val="none"/>
        </w:rPr>
        <w:t xml:space="preserve"> (</w:t>
      </w:r>
      <w:r w:rsidR="00BC218F">
        <w:rPr>
          <w:rFonts w:eastAsia="Times New Roman" w:cs="Segoe UI"/>
          <w:kern w:val="0"/>
          <w:sz w:val="22"/>
          <w:szCs w:val="22"/>
          <w:lang w:eastAsia="en-GB"/>
          <w14:ligatures w14:val="none"/>
        </w:rPr>
        <w:t>most being statutory requirements)</w:t>
      </w:r>
      <w:r w:rsidR="00551F11">
        <w:rPr>
          <w:rFonts w:eastAsia="Times New Roman" w:cs="Segoe UI"/>
          <w:kern w:val="0"/>
          <w:sz w:val="22"/>
          <w:szCs w:val="22"/>
          <w:lang w:eastAsia="en-GB"/>
          <w14:ligatures w14:val="none"/>
        </w:rPr>
        <w:t>, and the opportunit</w:t>
      </w:r>
      <w:r w:rsidR="00B80231">
        <w:rPr>
          <w:rFonts w:eastAsia="Times New Roman" w:cs="Segoe UI"/>
          <w:kern w:val="0"/>
          <w:sz w:val="22"/>
          <w:szCs w:val="22"/>
          <w:lang w:eastAsia="en-GB"/>
          <w14:ligatures w14:val="none"/>
        </w:rPr>
        <w:t xml:space="preserve">ies for </w:t>
      </w:r>
      <w:proofErr w:type="spellStart"/>
      <w:r w:rsidR="00B80231">
        <w:rPr>
          <w:rFonts w:eastAsia="Times New Roman" w:cs="Segoe UI"/>
          <w:kern w:val="0"/>
          <w:sz w:val="22"/>
          <w:szCs w:val="22"/>
          <w:lang w:eastAsia="en-GB"/>
          <w14:ligatures w14:val="none"/>
        </w:rPr>
        <w:t>DroneTech</w:t>
      </w:r>
      <w:proofErr w:type="spellEnd"/>
      <w:r w:rsidR="00B80231">
        <w:rPr>
          <w:rFonts w:eastAsia="Times New Roman" w:cs="Segoe UI"/>
          <w:kern w:val="0"/>
          <w:sz w:val="22"/>
          <w:szCs w:val="22"/>
          <w:lang w:eastAsia="en-GB"/>
          <w14:ligatures w14:val="none"/>
        </w:rPr>
        <w:t xml:space="preserve"> to </w:t>
      </w:r>
      <w:r w:rsidR="00D14B72">
        <w:rPr>
          <w:rFonts w:eastAsia="Times New Roman" w:cs="Segoe UI"/>
          <w:kern w:val="0"/>
          <w:sz w:val="22"/>
          <w:szCs w:val="22"/>
          <w:lang w:eastAsia="en-GB"/>
          <w14:ligatures w14:val="none"/>
        </w:rPr>
        <w:t xml:space="preserve">improve </w:t>
      </w:r>
      <w:r w:rsidR="003A267A">
        <w:rPr>
          <w:rFonts w:eastAsia="Times New Roman" w:cs="Segoe UI"/>
          <w:kern w:val="0"/>
          <w:sz w:val="22"/>
          <w:szCs w:val="22"/>
          <w:lang w:eastAsia="en-GB"/>
          <w14:ligatures w14:val="none"/>
        </w:rPr>
        <w:t>service delivery and efficiency.</w:t>
      </w:r>
    </w:p>
    <w:p w14:paraId="63068041" w14:textId="77777777" w:rsidR="003A267A" w:rsidRDefault="003A267A" w:rsidP="00953A91">
      <w:pPr>
        <w:spacing w:after="0"/>
        <w:jc w:val="both"/>
        <w:rPr>
          <w:rFonts w:eastAsia="Times New Roman" w:cs="Segoe UI"/>
          <w:kern w:val="0"/>
          <w:sz w:val="22"/>
          <w:szCs w:val="22"/>
          <w:lang w:eastAsia="en-GB"/>
          <w14:ligatures w14:val="none"/>
        </w:rPr>
      </w:pPr>
    </w:p>
    <w:tbl>
      <w:tblPr>
        <w:tblStyle w:val="TableGrid"/>
        <w:tblW w:w="0" w:type="auto"/>
        <w:tblLook w:val="04A0" w:firstRow="1" w:lastRow="0" w:firstColumn="1" w:lastColumn="0" w:noHBand="0" w:noVBand="1"/>
      </w:tblPr>
      <w:tblGrid>
        <w:gridCol w:w="4508"/>
        <w:gridCol w:w="4508"/>
      </w:tblGrid>
      <w:tr w:rsidR="003A267A" w14:paraId="5E82373E" w14:textId="77777777" w:rsidTr="00A53FD3">
        <w:tc>
          <w:tcPr>
            <w:tcW w:w="9016" w:type="dxa"/>
            <w:gridSpan w:val="2"/>
          </w:tcPr>
          <w:p w14:paraId="032C88A1" w14:textId="252B4294" w:rsidR="003A267A" w:rsidRPr="00E07FFE" w:rsidRDefault="00CE7525" w:rsidP="00361325">
            <w:pPr>
              <w:jc w:val="center"/>
              <w:rPr>
                <w:rFonts w:eastAsia="Times New Roman" w:cs="Segoe UI"/>
                <w:b/>
                <w:bCs/>
                <w:kern w:val="0"/>
                <w:sz w:val="20"/>
                <w:szCs w:val="20"/>
                <w:lang w:eastAsia="en-GB"/>
                <w14:ligatures w14:val="none"/>
              </w:rPr>
            </w:pPr>
            <w:r w:rsidRPr="00E07FFE">
              <w:rPr>
                <w:rFonts w:eastAsia="Times New Roman" w:cs="Segoe UI"/>
                <w:b/>
                <w:bCs/>
                <w:kern w:val="0"/>
                <w:sz w:val="20"/>
                <w:szCs w:val="20"/>
                <w:lang w:eastAsia="en-GB"/>
                <w14:ligatures w14:val="none"/>
              </w:rPr>
              <w:t xml:space="preserve">Summary of </w:t>
            </w:r>
            <w:r w:rsidR="004006A3" w:rsidRPr="00E07FFE">
              <w:rPr>
                <w:rFonts w:eastAsia="Times New Roman" w:cs="Segoe UI"/>
                <w:b/>
                <w:bCs/>
                <w:kern w:val="0"/>
                <w:sz w:val="20"/>
                <w:szCs w:val="20"/>
                <w:lang w:eastAsia="en-GB"/>
                <w14:ligatures w14:val="none"/>
              </w:rPr>
              <w:t xml:space="preserve">SC </w:t>
            </w:r>
            <w:r w:rsidR="0035435A" w:rsidRPr="00E07FFE">
              <w:rPr>
                <w:rFonts w:eastAsia="Times New Roman" w:cs="Segoe UI"/>
                <w:b/>
                <w:bCs/>
                <w:kern w:val="0"/>
                <w:sz w:val="20"/>
                <w:szCs w:val="20"/>
                <w:lang w:eastAsia="en-GB"/>
                <w14:ligatures w14:val="none"/>
              </w:rPr>
              <w:t xml:space="preserve">Natural Environment </w:t>
            </w:r>
            <w:r w:rsidRPr="00E07FFE">
              <w:rPr>
                <w:rFonts w:eastAsia="Times New Roman" w:cs="Segoe UI"/>
                <w:b/>
                <w:bCs/>
                <w:kern w:val="0"/>
                <w:sz w:val="20"/>
                <w:szCs w:val="20"/>
                <w:lang w:eastAsia="en-GB"/>
                <w14:ligatures w14:val="none"/>
              </w:rPr>
              <w:t>Re</w:t>
            </w:r>
            <w:r w:rsidR="0035435A" w:rsidRPr="00E07FFE">
              <w:rPr>
                <w:rFonts w:eastAsia="Times New Roman" w:cs="Segoe UI"/>
                <w:b/>
                <w:bCs/>
                <w:kern w:val="0"/>
                <w:sz w:val="20"/>
                <w:szCs w:val="20"/>
                <w:lang w:eastAsia="en-GB"/>
                <w14:ligatures w14:val="none"/>
              </w:rPr>
              <w:t xml:space="preserve">sponsibility Areas and </w:t>
            </w:r>
            <w:proofErr w:type="spellStart"/>
            <w:r w:rsidR="0035435A" w:rsidRPr="00E07FFE">
              <w:rPr>
                <w:rFonts w:eastAsia="Times New Roman" w:cs="Segoe UI"/>
                <w:b/>
                <w:bCs/>
                <w:kern w:val="0"/>
                <w:sz w:val="20"/>
                <w:szCs w:val="20"/>
                <w:lang w:eastAsia="en-GB"/>
                <w14:ligatures w14:val="none"/>
              </w:rPr>
              <w:t>DroneTech</w:t>
            </w:r>
            <w:proofErr w:type="spellEnd"/>
            <w:r w:rsidR="0035435A" w:rsidRPr="00E07FFE">
              <w:rPr>
                <w:rFonts w:eastAsia="Times New Roman" w:cs="Segoe UI"/>
                <w:b/>
                <w:bCs/>
                <w:kern w:val="0"/>
                <w:sz w:val="20"/>
                <w:szCs w:val="20"/>
                <w:lang w:eastAsia="en-GB"/>
                <w14:ligatures w14:val="none"/>
              </w:rPr>
              <w:t xml:space="preserve"> Opportunities</w:t>
            </w:r>
          </w:p>
        </w:tc>
      </w:tr>
      <w:tr w:rsidR="004006A3" w14:paraId="48BDEEFC" w14:textId="77777777" w:rsidTr="003A267A">
        <w:tc>
          <w:tcPr>
            <w:tcW w:w="4508" w:type="dxa"/>
          </w:tcPr>
          <w:p w14:paraId="2EB46DD4" w14:textId="547E7AEC" w:rsidR="004006A3" w:rsidRPr="00E07FFE" w:rsidRDefault="00361325" w:rsidP="00953A91">
            <w:pPr>
              <w:jc w:val="both"/>
              <w:rPr>
                <w:b/>
                <w:bCs/>
                <w:sz w:val="20"/>
                <w:szCs w:val="20"/>
              </w:rPr>
            </w:pPr>
            <w:r>
              <w:rPr>
                <w:b/>
                <w:bCs/>
                <w:sz w:val="20"/>
                <w:szCs w:val="20"/>
              </w:rPr>
              <w:t xml:space="preserve">Somerset Council </w:t>
            </w:r>
            <w:r w:rsidR="00E07FFE" w:rsidRPr="00E07FFE">
              <w:rPr>
                <w:b/>
                <w:bCs/>
                <w:sz w:val="20"/>
                <w:szCs w:val="20"/>
              </w:rPr>
              <w:t>Responsibility Area</w:t>
            </w:r>
          </w:p>
        </w:tc>
        <w:tc>
          <w:tcPr>
            <w:tcW w:w="4508" w:type="dxa"/>
          </w:tcPr>
          <w:p w14:paraId="5AE61B9B" w14:textId="1F3E5703" w:rsidR="004006A3" w:rsidRPr="00E07FFE" w:rsidRDefault="00E07FFE" w:rsidP="00953A91">
            <w:pPr>
              <w:jc w:val="both"/>
              <w:rPr>
                <w:rFonts w:eastAsia="Times New Roman" w:cs="Segoe UI"/>
                <w:b/>
                <w:bCs/>
                <w:kern w:val="0"/>
                <w:sz w:val="20"/>
                <w:szCs w:val="20"/>
                <w:lang w:eastAsia="en-GB"/>
                <w14:ligatures w14:val="none"/>
              </w:rPr>
            </w:pPr>
            <w:proofErr w:type="spellStart"/>
            <w:r w:rsidRPr="00E07FFE">
              <w:rPr>
                <w:rFonts w:eastAsia="Times New Roman" w:cs="Segoe UI"/>
                <w:b/>
                <w:bCs/>
                <w:kern w:val="0"/>
                <w:sz w:val="20"/>
                <w:szCs w:val="20"/>
                <w:lang w:eastAsia="en-GB"/>
                <w14:ligatures w14:val="none"/>
              </w:rPr>
              <w:t>DroneTech</w:t>
            </w:r>
            <w:proofErr w:type="spellEnd"/>
            <w:r w:rsidRPr="00E07FFE">
              <w:rPr>
                <w:rFonts w:eastAsia="Times New Roman" w:cs="Segoe UI"/>
                <w:b/>
                <w:bCs/>
                <w:kern w:val="0"/>
                <w:sz w:val="20"/>
                <w:szCs w:val="20"/>
                <w:lang w:eastAsia="en-GB"/>
                <w14:ligatures w14:val="none"/>
              </w:rPr>
              <w:t xml:space="preserve"> Applications</w:t>
            </w:r>
          </w:p>
        </w:tc>
      </w:tr>
      <w:tr w:rsidR="003A267A" w14:paraId="21D11AF3" w14:textId="77777777" w:rsidTr="003A267A">
        <w:tc>
          <w:tcPr>
            <w:tcW w:w="4508" w:type="dxa"/>
          </w:tcPr>
          <w:p w14:paraId="448E2C8D" w14:textId="76707892" w:rsidR="003A267A" w:rsidRPr="00E07FFE" w:rsidRDefault="00471B03" w:rsidP="00770EA6">
            <w:pPr>
              <w:rPr>
                <w:rFonts w:eastAsia="Times New Roman" w:cs="Segoe UI"/>
                <w:kern w:val="0"/>
                <w:sz w:val="20"/>
                <w:szCs w:val="20"/>
                <w:lang w:eastAsia="en-GB"/>
                <w14:ligatures w14:val="none"/>
              </w:rPr>
            </w:pPr>
            <w:r w:rsidRPr="00E07FFE">
              <w:rPr>
                <w:b/>
                <w:bCs/>
                <w:sz w:val="20"/>
                <w:szCs w:val="20"/>
              </w:rPr>
              <w:t>Protection of designated landscapes</w:t>
            </w:r>
            <w:r w:rsidRPr="00E07FFE">
              <w:rPr>
                <w:sz w:val="20"/>
                <w:szCs w:val="20"/>
              </w:rPr>
              <w:t xml:space="preserve"> – there are 5 national protected landscapes of which 2 are managed by Somerset Council</w:t>
            </w:r>
          </w:p>
        </w:tc>
        <w:tc>
          <w:tcPr>
            <w:tcW w:w="4508" w:type="dxa"/>
          </w:tcPr>
          <w:p w14:paraId="67378E49" w14:textId="77777777" w:rsidR="003A267A" w:rsidRDefault="00136EC5" w:rsidP="00770EA6">
            <w:pPr>
              <w:pStyle w:val="ListParagraph"/>
              <w:numPr>
                <w:ilvl w:val="0"/>
                <w:numId w:val="14"/>
              </w:numPr>
              <w:ind w:left="342" w:hanging="284"/>
              <w:jc w:val="both"/>
              <w:rPr>
                <w:rFonts w:eastAsia="Times New Roman" w:cs="Segoe UI"/>
                <w:kern w:val="0"/>
                <w:sz w:val="20"/>
                <w:szCs w:val="20"/>
                <w:lang w:eastAsia="en-GB"/>
                <w14:ligatures w14:val="none"/>
              </w:rPr>
            </w:pPr>
            <w:r>
              <w:rPr>
                <w:rFonts w:eastAsia="Times New Roman" w:cs="Segoe UI"/>
                <w:kern w:val="0"/>
                <w:sz w:val="20"/>
                <w:szCs w:val="20"/>
                <w:lang w:eastAsia="en-GB"/>
                <w14:ligatures w14:val="none"/>
              </w:rPr>
              <w:t>Land &amp; habitat surveys</w:t>
            </w:r>
          </w:p>
          <w:p w14:paraId="15B24292" w14:textId="4F277414" w:rsidR="008138FB" w:rsidRDefault="008138FB" w:rsidP="00770EA6">
            <w:pPr>
              <w:pStyle w:val="ListParagraph"/>
              <w:numPr>
                <w:ilvl w:val="0"/>
                <w:numId w:val="14"/>
              </w:numPr>
              <w:ind w:left="342" w:hanging="284"/>
              <w:jc w:val="both"/>
              <w:rPr>
                <w:rFonts w:eastAsia="Times New Roman" w:cs="Segoe UI"/>
                <w:kern w:val="0"/>
                <w:sz w:val="20"/>
                <w:szCs w:val="20"/>
                <w:lang w:eastAsia="en-GB"/>
                <w14:ligatures w14:val="none"/>
              </w:rPr>
            </w:pPr>
            <w:r>
              <w:rPr>
                <w:rFonts w:eastAsia="Times New Roman" w:cs="Segoe UI"/>
                <w:kern w:val="0"/>
                <w:sz w:val="20"/>
                <w:szCs w:val="20"/>
                <w:lang w:eastAsia="en-GB"/>
                <w14:ligatures w14:val="none"/>
              </w:rPr>
              <w:t>Wildlife surveys</w:t>
            </w:r>
          </w:p>
          <w:p w14:paraId="65265E4A" w14:textId="77777777" w:rsidR="00136EC5" w:rsidRDefault="00136EC5" w:rsidP="00770EA6">
            <w:pPr>
              <w:pStyle w:val="ListParagraph"/>
              <w:numPr>
                <w:ilvl w:val="0"/>
                <w:numId w:val="14"/>
              </w:numPr>
              <w:ind w:left="342" w:hanging="284"/>
              <w:jc w:val="both"/>
              <w:rPr>
                <w:rFonts w:eastAsia="Times New Roman" w:cs="Segoe UI"/>
                <w:kern w:val="0"/>
                <w:sz w:val="20"/>
                <w:szCs w:val="20"/>
                <w:lang w:eastAsia="en-GB"/>
                <w14:ligatures w14:val="none"/>
              </w:rPr>
            </w:pPr>
            <w:r>
              <w:rPr>
                <w:rFonts w:eastAsia="Times New Roman" w:cs="Segoe UI"/>
                <w:kern w:val="0"/>
                <w:sz w:val="20"/>
                <w:szCs w:val="20"/>
                <w:lang w:eastAsia="en-GB"/>
                <w14:ligatures w14:val="none"/>
              </w:rPr>
              <w:t>Environmental monitoring &amp; reporting</w:t>
            </w:r>
          </w:p>
          <w:p w14:paraId="1D5004B3" w14:textId="39299858" w:rsidR="000665ED" w:rsidRPr="0061382E" w:rsidRDefault="000665ED" w:rsidP="00770EA6">
            <w:pPr>
              <w:pStyle w:val="ListParagraph"/>
              <w:numPr>
                <w:ilvl w:val="0"/>
                <w:numId w:val="14"/>
              </w:numPr>
              <w:ind w:left="342" w:hanging="284"/>
              <w:jc w:val="both"/>
              <w:rPr>
                <w:rFonts w:eastAsia="Times New Roman" w:cs="Segoe UI"/>
                <w:kern w:val="0"/>
                <w:sz w:val="20"/>
                <w:szCs w:val="20"/>
                <w:lang w:eastAsia="en-GB"/>
                <w14:ligatures w14:val="none"/>
              </w:rPr>
            </w:pPr>
            <w:r>
              <w:rPr>
                <w:rFonts w:eastAsia="Times New Roman" w:cs="Segoe UI"/>
                <w:kern w:val="0"/>
                <w:sz w:val="20"/>
                <w:szCs w:val="20"/>
                <w:lang w:eastAsia="en-GB"/>
                <w14:ligatures w14:val="none"/>
              </w:rPr>
              <w:t>Conservation management</w:t>
            </w:r>
          </w:p>
        </w:tc>
      </w:tr>
      <w:tr w:rsidR="003A267A" w14:paraId="5B5D9011" w14:textId="77777777" w:rsidTr="003A267A">
        <w:tc>
          <w:tcPr>
            <w:tcW w:w="4508" w:type="dxa"/>
          </w:tcPr>
          <w:p w14:paraId="6E03A089" w14:textId="524DD7BA" w:rsidR="003A267A" w:rsidRPr="003A267A" w:rsidRDefault="001E63EC" w:rsidP="00770EA6">
            <w:pPr>
              <w:rPr>
                <w:rFonts w:eastAsia="Times New Roman" w:cs="Segoe UI"/>
                <w:kern w:val="0"/>
                <w:sz w:val="20"/>
                <w:szCs w:val="20"/>
                <w:lang w:eastAsia="en-GB"/>
                <w14:ligatures w14:val="none"/>
              </w:rPr>
            </w:pPr>
            <w:r w:rsidRPr="001E63EC">
              <w:rPr>
                <w:rFonts w:eastAsia="Times New Roman" w:cs="Segoe UI"/>
                <w:b/>
                <w:bCs/>
                <w:kern w:val="0"/>
                <w:sz w:val="20"/>
                <w:szCs w:val="20"/>
                <w:lang w:eastAsia="en-GB"/>
                <w14:ligatures w14:val="none"/>
              </w:rPr>
              <w:t>Green estates</w:t>
            </w:r>
            <w:r w:rsidRPr="001E63EC">
              <w:rPr>
                <w:rFonts w:eastAsia="Times New Roman" w:cs="Segoe UI"/>
                <w:kern w:val="0"/>
                <w:sz w:val="20"/>
                <w:szCs w:val="20"/>
                <w:lang w:eastAsia="en-GB"/>
                <w14:ligatures w14:val="none"/>
              </w:rPr>
              <w:t xml:space="preserve"> – responsible for the country parks </w:t>
            </w:r>
            <w:proofErr w:type="spellStart"/>
            <w:r w:rsidRPr="001E63EC">
              <w:rPr>
                <w:rFonts w:eastAsia="Times New Roman" w:cs="Segoe UI"/>
                <w:kern w:val="0"/>
                <w:sz w:val="20"/>
                <w:szCs w:val="20"/>
                <w:lang w:eastAsia="en-GB"/>
                <w14:ligatures w14:val="none"/>
              </w:rPr>
              <w:t>eg.</w:t>
            </w:r>
            <w:proofErr w:type="spellEnd"/>
            <w:r w:rsidRPr="001E63EC">
              <w:rPr>
                <w:rFonts w:eastAsia="Times New Roman" w:cs="Segoe UI"/>
                <w:kern w:val="0"/>
                <w:sz w:val="20"/>
                <w:szCs w:val="20"/>
                <w:lang w:eastAsia="en-GB"/>
                <w14:ligatures w14:val="none"/>
              </w:rPr>
              <w:t xml:space="preserve"> Ham Hill, Yeovil and NNRs such as Chard Reservoir</w:t>
            </w:r>
            <w:r w:rsidR="004D34E5">
              <w:rPr>
                <w:rFonts w:eastAsia="Times New Roman" w:cs="Segoe UI"/>
                <w:kern w:val="0"/>
                <w:sz w:val="20"/>
                <w:szCs w:val="20"/>
                <w:lang w:eastAsia="en-GB"/>
                <w14:ligatures w14:val="none"/>
              </w:rPr>
              <w:t xml:space="preserve">. There are </w:t>
            </w:r>
            <w:r w:rsidRPr="001E63EC">
              <w:rPr>
                <w:rFonts w:eastAsia="Times New Roman" w:cs="Segoe UI"/>
                <w:kern w:val="0"/>
                <w:sz w:val="20"/>
                <w:szCs w:val="20"/>
                <w:lang w:eastAsia="en-GB"/>
                <w14:ligatures w14:val="none"/>
              </w:rPr>
              <w:t>22</w:t>
            </w:r>
            <w:r w:rsidR="004D34E5">
              <w:rPr>
                <w:rFonts w:eastAsia="Times New Roman" w:cs="Segoe UI"/>
                <w:kern w:val="0"/>
                <w:sz w:val="20"/>
                <w:szCs w:val="20"/>
                <w:lang w:eastAsia="en-GB"/>
                <w14:ligatures w14:val="none"/>
              </w:rPr>
              <w:t xml:space="preserve"> NNRs in Somerset </w:t>
            </w:r>
            <w:r w:rsidRPr="001E63EC">
              <w:rPr>
                <w:rFonts w:eastAsia="Times New Roman" w:cs="Segoe UI"/>
                <w:kern w:val="0"/>
                <w:sz w:val="20"/>
                <w:szCs w:val="20"/>
                <w:lang w:eastAsia="en-GB"/>
                <w14:ligatures w14:val="none"/>
              </w:rPr>
              <w:t>of which 12 are owned by the Council)</w:t>
            </w:r>
          </w:p>
        </w:tc>
        <w:tc>
          <w:tcPr>
            <w:tcW w:w="4508" w:type="dxa"/>
          </w:tcPr>
          <w:p w14:paraId="2F92DD92" w14:textId="7755968B" w:rsidR="003A267A" w:rsidRDefault="001C59C5" w:rsidP="001C59C5">
            <w:pPr>
              <w:ind w:left="342" w:hanging="284"/>
              <w:jc w:val="both"/>
              <w:rPr>
                <w:rFonts w:eastAsia="Times New Roman" w:cs="Segoe UI"/>
                <w:kern w:val="0"/>
                <w:sz w:val="20"/>
                <w:szCs w:val="20"/>
                <w:lang w:eastAsia="en-GB"/>
                <w14:ligatures w14:val="none"/>
              </w:rPr>
            </w:pPr>
            <w:r w:rsidRPr="001C59C5">
              <w:rPr>
                <w:rFonts w:eastAsia="Times New Roman" w:cs="Segoe UI"/>
                <w:kern w:val="0"/>
                <w:sz w:val="20"/>
                <w:szCs w:val="20"/>
                <w:lang w:eastAsia="en-GB"/>
                <w14:ligatures w14:val="none"/>
              </w:rPr>
              <w:t>-</w:t>
            </w:r>
            <w:r>
              <w:rPr>
                <w:rFonts w:eastAsia="Times New Roman" w:cs="Segoe UI"/>
                <w:kern w:val="0"/>
                <w:sz w:val="20"/>
                <w:szCs w:val="20"/>
                <w:lang w:eastAsia="en-GB"/>
                <w14:ligatures w14:val="none"/>
              </w:rPr>
              <w:t xml:space="preserve">     </w:t>
            </w:r>
            <w:r w:rsidRPr="001C59C5">
              <w:rPr>
                <w:rFonts w:eastAsia="Times New Roman" w:cs="Segoe UI"/>
                <w:kern w:val="0"/>
                <w:sz w:val="20"/>
                <w:szCs w:val="20"/>
                <w:lang w:eastAsia="en-GB"/>
                <w14:ligatures w14:val="none"/>
              </w:rPr>
              <w:t>Conservation management</w:t>
            </w:r>
          </w:p>
          <w:p w14:paraId="1D33A025" w14:textId="11704AB6" w:rsidR="008138FB" w:rsidRDefault="008138FB" w:rsidP="001C59C5">
            <w:pPr>
              <w:ind w:left="342" w:hanging="284"/>
              <w:jc w:val="both"/>
              <w:rPr>
                <w:rFonts w:eastAsia="Times New Roman" w:cs="Segoe UI"/>
                <w:kern w:val="0"/>
                <w:sz w:val="20"/>
                <w:szCs w:val="20"/>
                <w:lang w:eastAsia="en-GB"/>
                <w14:ligatures w14:val="none"/>
              </w:rPr>
            </w:pPr>
            <w:r>
              <w:rPr>
                <w:rFonts w:eastAsia="Times New Roman" w:cs="Segoe UI"/>
                <w:kern w:val="0"/>
                <w:sz w:val="20"/>
                <w:szCs w:val="20"/>
                <w:lang w:eastAsia="en-GB"/>
                <w14:ligatures w14:val="none"/>
              </w:rPr>
              <w:t>-     Wildlife surveys</w:t>
            </w:r>
          </w:p>
          <w:p w14:paraId="1C3293D2" w14:textId="1984B733" w:rsidR="001C59C5" w:rsidRPr="00770EA6" w:rsidRDefault="00330743" w:rsidP="00770EA6">
            <w:pPr>
              <w:pStyle w:val="ListParagraph"/>
              <w:numPr>
                <w:ilvl w:val="0"/>
                <w:numId w:val="15"/>
              </w:numPr>
              <w:ind w:left="342" w:hanging="284"/>
              <w:jc w:val="both"/>
              <w:rPr>
                <w:rFonts w:eastAsia="Times New Roman" w:cs="Segoe UI"/>
                <w:kern w:val="0"/>
                <w:sz w:val="20"/>
                <w:szCs w:val="20"/>
                <w:lang w:eastAsia="en-GB"/>
                <w14:ligatures w14:val="none"/>
              </w:rPr>
            </w:pPr>
            <w:r w:rsidRPr="00770EA6">
              <w:rPr>
                <w:rFonts w:eastAsia="Times New Roman" w:cs="Segoe UI"/>
                <w:kern w:val="0"/>
                <w:sz w:val="20"/>
                <w:szCs w:val="20"/>
                <w:lang w:eastAsia="en-GB"/>
                <w14:ligatures w14:val="none"/>
              </w:rPr>
              <w:t xml:space="preserve">Reducing pesticide </w:t>
            </w:r>
            <w:r w:rsidR="002533FC" w:rsidRPr="00770EA6">
              <w:rPr>
                <w:rFonts w:eastAsia="Times New Roman" w:cs="Segoe UI"/>
                <w:kern w:val="0"/>
                <w:sz w:val="20"/>
                <w:szCs w:val="20"/>
                <w:lang w:eastAsia="en-GB"/>
                <w14:ligatures w14:val="none"/>
              </w:rPr>
              <w:t>and</w:t>
            </w:r>
            <w:r w:rsidRPr="00770EA6">
              <w:rPr>
                <w:rFonts w:eastAsia="Times New Roman" w:cs="Segoe UI"/>
                <w:kern w:val="0"/>
                <w:sz w:val="20"/>
                <w:szCs w:val="20"/>
                <w:lang w:eastAsia="en-GB"/>
                <w14:ligatures w14:val="none"/>
              </w:rPr>
              <w:t xml:space="preserve"> herbicide use in the</w:t>
            </w:r>
            <w:r w:rsidR="002533FC" w:rsidRPr="00770EA6">
              <w:rPr>
                <w:rFonts w:eastAsia="Times New Roman" w:cs="Segoe UI"/>
                <w:kern w:val="0"/>
                <w:sz w:val="20"/>
                <w:szCs w:val="20"/>
                <w:lang w:eastAsia="en-GB"/>
                <w14:ligatures w14:val="none"/>
              </w:rPr>
              <w:t xml:space="preserve"> </w:t>
            </w:r>
            <w:r w:rsidRPr="00770EA6">
              <w:rPr>
                <w:rFonts w:eastAsia="Times New Roman" w:cs="Segoe UI"/>
                <w:kern w:val="0"/>
                <w:sz w:val="20"/>
                <w:szCs w:val="20"/>
                <w:lang w:eastAsia="en-GB"/>
                <w14:ligatures w14:val="none"/>
              </w:rPr>
              <w:t>management of green spaces</w:t>
            </w:r>
          </w:p>
        </w:tc>
      </w:tr>
      <w:tr w:rsidR="003A267A" w14:paraId="6A7AF220" w14:textId="77777777" w:rsidTr="003A267A">
        <w:tc>
          <w:tcPr>
            <w:tcW w:w="4508" w:type="dxa"/>
          </w:tcPr>
          <w:p w14:paraId="2F6CBF88" w14:textId="66F24160" w:rsidR="003A267A" w:rsidRPr="003A267A" w:rsidRDefault="00344727" w:rsidP="00770EA6">
            <w:pPr>
              <w:rPr>
                <w:rFonts w:eastAsia="Times New Roman" w:cs="Segoe UI"/>
                <w:kern w:val="0"/>
                <w:sz w:val="20"/>
                <w:szCs w:val="20"/>
                <w:lang w:eastAsia="en-GB"/>
                <w14:ligatures w14:val="none"/>
              </w:rPr>
            </w:pPr>
            <w:r w:rsidRPr="005F563B">
              <w:rPr>
                <w:rFonts w:eastAsia="Times New Roman" w:cs="Segoe UI"/>
                <w:b/>
                <w:bCs/>
                <w:kern w:val="0"/>
                <w:sz w:val="20"/>
                <w:szCs w:val="20"/>
                <w:lang w:eastAsia="en-GB"/>
                <w14:ligatures w14:val="none"/>
              </w:rPr>
              <w:t>Local Nature Recovery Strategy</w:t>
            </w:r>
            <w:r w:rsidRPr="00344727">
              <w:rPr>
                <w:rFonts w:eastAsia="Times New Roman" w:cs="Segoe UI"/>
                <w:kern w:val="0"/>
                <w:sz w:val="20"/>
                <w:szCs w:val="20"/>
                <w:lang w:eastAsia="en-GB"/>
                <w14:ligatures w14:val="none"/>
              </w:rPr>
              <w:t xml:space="preserve"> - Work on Somerset’s LNRS has been </w:t>
            </w:r>
            <w:r>
              <w:rPr>
                <w:rFonts w:eastAsia="Times New Roman" w:cs="Segoe UI"/>
                <w:kern w:val="0"/>
                <w:sz w:val="20"/>
                <w:szCs w:val="20"/>
                <w:lang w:eastAsia="en-GB"/>
                <w14:ligatures w14:val="none"/>
              </w:rPr>
              <w:t>in progress for</w:t>
            </w:r>
            <w:r w:rsidRPr="00344727">
              <w:rPr>
                <w:rFonts w:eastAsia="Times New Roman" w:cs="Segoe UI"/>
                <w:kern w:val="0"/>
                <w:sz w:val="20"/>
                <w:szCs w:val="20"/>
                <w:lang w:eastAsia="en-GB"/>
                <w14:ligatures w14:val="none"/>
              </w:rPr>
              <w:t xml:space="preserve"> 2 years and it is due to go out to consultation in May </w:t>
            </w:r>
            <w:r w:rsidRPr="00344727">
              <w:rPr>
                <w:rFonts w:eastAsia="Times New Roman" w:cs="Segoe UI"/>
                <w:kern w:val="0"/>
                <w:sz w:val="20"/>
                <w:szCs w:val="20"/>
                <w:lang w:eastAsia="en-GB"/>
                <w14:ligatures w14:val="none"/>
              </w:rPr>
              <w:lastRenderedPageBreak/>
              <w:t>2025. It must then be reviewed and updated every 5 years. The UK has committed to protect 30% of land and sea for nature by 2030 (30by30)</w:t>
            </w:r>
            <w:r w:rsidR="00352CDB">
              <w:rPr>
                <w:rFonts w:eastAsia="Times New Roman" w:cs="Segoe UI"/>
                <w:kern w:val="0"/>
                <w:sz w:val="20"/>
                <w:szCs w:val="20"/>
                <w:lang w:eastAsia="en-GB"/>
                <w14:ligatures w14:val="none"/>
              </w:rPr>
              <w:t xml:space="preserve"> and the </w:t>
            </w:r>
            <w:r w:rsidRPr="00344727">
              <w:rPr>
                <w:rFonts w:eastAsia="Times New Roman" w:cs="Segoe UI"/>
                <w:kern w:val="0"/>
                <w:sz w:val="20"/>
                <w:szCs w:val="20"/>
                <w:lang w:eastAsia="en-GB"/>
                <w14:ligatures w14:val="none"/>
              </w:rPr>
              <w:t xml:space="preserve">LNRS </w:t>
            </w:r>
            <w:r w:rsidR="00352CDB">
              <w:rPr>
                <w:rFonts w:eastAsia="Times New Roman" w:cs="Segoe UI"/>
                <w:kern w:val="0"/>
                <w:sz w:val="20"/>
                <w:szCs w:val="20"/>
                <w:lang w:eastAsia="en-GB"/>
                <w14:ligatures w14:val="none"/>
              </w:rPr>
              <w:t>is</w:t>
            </w:r>
            <w:r w:rsidRPr="00344727">
              <w:rPr>
                <w:rFonts w:eastAsia="Times New Roman" w:cs="Segoe UI"/>
                <w:kern w:val="0"/>
                <w:sz w:val="20"/>
                <w:szCs w:val="20"/>
                <w:lang w:eastAsia="en-GB"/>
                <w14:ligatures w14:val="none"/>
              </w:rPr>
              <w:t xml:space="preserve"> key to achieving this target and it is a statutory obligation for LAs in England to report on this to Government</w:t>
            </w:r>
          </w:p>
        </w:tc>
        <w:tc>
          <w:tcPr>
            <w:tcW w:w="4508" w:type="dxa"/>
          </w:tcPr>
          <w:p w14:paraId="2917F36C" w14:textId="4F07B0B0" w:rsidR="005F563B" w:rsidRPr="00770EA6" w:rsidRDefault="005F563B" w:rsidP="00770EA6">
            <w:pPr>
              <w:pStyle w:val="ListParagraph"/>
              <w:numPr>
                <w:ilvl w:val="0"/>
                <w:numId w:val="15"/>
              </w:numPr>
              <w:ind w:left="342" w:hanging="284"/>
              <w:jc w:val="both"/>
              <w:rPr>
                <w:rFonts w:eastAsia="Times New Roman" w:cs="Segoe UI"/>
                <w:kern w:val="0"/>
                <w:sz w:val="20"/>
                <w:szCs w:val="20"/>
                <w:lang w:eastAsia="en-GB"/>
                <w14:ligatures w14:val="none"/>
              </w:rPr>
            </w:pPr>
            <w:r w:rsidRPr="00770EA6">
              <w:rPr>
                <w:rFonts w:eastAsia="Times New Roman" w:cs="Segoe UI"/>
                <w:kern w:val="0"/>
                <w:sz w:val="20"/>
                <w:szCs w:val="20"/>
                <w:lang w:eastAsia="en-GB"/>
                <w14:ligatures w14:val="none"/>
              </w:rPr>
              <w:lastRenderedPageBreak/>
              <w:t>Land &amp; habitat surveys</w:t>
            </w:r>
          </w:p>
          <w:p w14:paraId="16E240DE" w14:textId="7846F9B9" w:rsidR="005F563B" w:rsidRPr="00770EA6" w:rsidRDefault="005F563B" w:rsidP="00770EA6">
            <w:pPr>
              <w:pStyle w:val="ListParagraph"/>
              <w:numPr>
                <w:ilvl w:val="0"/>
                <w:numId w:val="15"/>
              </w:numPr>
              <w:ind w:left="342" w:hanging="284"/>
              <w:jc w:val="both"/>
              <w:rPr>
                <w:rFonts w:eastAsia="Times New Roman" w:cs="Segoe UI"/>
                <w:kern w:val="0"/>
                <w:sz w:val="20"/>
                <w:szCs w:val="20"/>
                <w:lang w:eastAsia="en-GB"/>
                <w14:ligatures w14:val="none"/>
              </w:rPr>
            </w:pPr>
            <w:r w:rsidRPr="00770EA6">
              <w:rPr>
                <w:rFonts w:eastAsia="Times New Roman" w:cs="Segoe UI"/>
                <w:kern w:val="0"/>
                <w:sz w:val="20"/>
                <w:szCs w:val="20"/>
                <w:lang w:eastAsia="en-GB"/>
                <w14:ligatures w14:val="none"/>
              </w:rPr>
              <w:t>Environmental monitoring &amp; reporting</w:t>
            </w:r>
          </w:p>
          <w:p w14:paraId="79FC98B3" w14:textId="566786FA" w:rsidR="003A267A" w:rsidRPr="00770EA6" w:rsidRDefault="005F563B" w:rsidP="00770EA6">
            <w:pPr>
              <w:pStyle w:val="ListParagraph"/>
              <w:numPr>
                <w:ilvl w:val="0"/>
                <w:numId w:val="15"/>
              </w:numPr>
              <w:ind w:left="342" w:hanging="284"/>
              <w:jc w:val="both"/>
              <w:rPr>
                <w:rFonts w:eastAsia="Times New Roman" w:cs="Segoe UI"/>
                <w:kern w:val="0"/>
                <w:sz w:val="20"/>
                <w:szCs w:val="20"/>
                <w:lang w:eastAsia="en-GB"/>
                <w14:ligatures w14:val="none"/>
              </w:rPr>
            </w:pPr>
            <w:r w:rsidRPr="00770EA6">
              <w:rPr>
                <w:rFonts w:eastAsia="Times New Roman" w:cs="Segoe UI"/>
                <w:kern w:val="0"/>
                <w:sz w:val="20"/>
                <w:szCs w:val="20"/>
                <w:lang w:eastAsia="en-GB"/>
                <w14:ligatures w14:val="none"/>
              </w:rPr>
              <w:t>Conservation management</w:t>
            </w:r>
          </w:p>
        </w:tc>
      </w:tr>
      <w:tr w:rsidR="003A267A" w14:paraId="401E97D3" w14:textId="77777777" w:rsidTr="003A267A">
        <w:tc>
          <w:tcPr>
            <w:tcW w:w="4508" w:type="dxa"/>
          </w:tcPr>
          <w:p w14:paraId="09A7B36F" w14:textId="6B438A02" w:rsidR="003A267A" w:rsidRPr="003A267A" w:rsidRDefault="001C54EA" w:rsidP="00770EA6">
            <w:pPr>
              <w:rPr>
                <w:rFonts w:eastAsia="Times New Roman" w:cs="Segoe UI"/>
                <w:kern w:val="0"/>
                <w:sz w:val="20"/>
                <w:szCs w:val="20"/>
                <w:lang w:eastAsia="en-GB"/>
                <w14:ligatures w14:val="none"/>
              </w:rPr>
            </w:pPr>
            <w:r w:rsidRPr="00AC5264">
              <w:rPr>
                <w:rFonts w:eastAsia="Times New Roman" w:cs="Segoe UI"/>
                <w:b/>
                <w:bCs/>
                <w:kern w:val="0"/>
                <w:sz w:val="20"/>
                <w:szCs w:val="20"/>
                <w:lang w:eastAsia="en-GB"/>
                <w14:ligatures w14:val="none"/>
              </w:rPr>
              <w:t>Biodiversity Net Gain / Ecology</w:t>
            </w:r>
            <w:r w:rsidRPr="001C54EA">
              <w:rPr>
                <w:rFonts w:eastAsia="Times New Roman" w:cs="Segoe UI"/>
                <w:kern w:val="0"/>
                <w:sz w:val="20"/>
                <w:szCs w:val="20"/>
                <w:lang w:eastAsia="en-GB"/>
                <w14:ligatures w14:val="none"/>
              </w:rPr>
              <w:t xml:space="preserve"> </w:t>
            </w:r>
            <w:r>
              <w:rPr>
                <w:rFonts w:eastAsia="Times New Roman" w:cs="Segoe UI"/>
                <w:kern w:val="0"/>
                <w:sz w:val="20"/>
                <w:szCs w:val="20"/>
                <w:lang w:eastAsia="en-GB"/>
                <w14:ligatures w14:val="none"/>
              </w:rPr>
              <w:t xml:space="preserve">- </w:t>
            </w:r>
            <w:r w:rsidR="00AC5264" w:rsidRPr="00AC5264">
              <w:rPr>
                <w:rFonts w:eastAsia="Times New Roman" w:cs="Segoe UI"/>
                <w:kern w:val="0"/>
                <w:sz w:val="20"/>
                <w:szCs w:val="20"/>
                <w:lang w:eastAsia="en-GB"/>
                <w14:ligatures w14:val="none"/>
              </w:rPr>
              <w:t>Somerset Council has been inviting applications from landowners to create ‘offset sites’ and about 70 are being considered.</w:t>
            </w:r>
            <w:r w:rsidR="00714EF6">
              <w:rPr>
                <w:rFonts w:eastAsia="Times New Roman" w:cs="Segoe UI"/>
                <w:kern w:val="0"/>
                <w:sz w:val="20"/>
                <w:szCs w:val="20"/>
                <w:lang w:eastAsia="en-GB"/>
                <w14:ligatures w14:val="none"/>
              </w:rPr>
              <w:t xml:space="preserve"> A huge amount of work is needed to establish </w:t>
            </w:r>
            <w:r w:rsidR="00AD66C9">
              <w:rPr>
                <w:rFonts w:eastAsia="Times New Roman" w:cs="Segoe UI"/>
                <w:kern w:val="0"/>
                <w:sz w:val="20"/>
                <w:szCs w:val="20"/>
                <w:lang w:eastAsia="en-GB"/>
                <w14:ligatures w14:val="none"/>
              </w:rPr>
              <w:t xml:space="preserve">baseline data, </w:t>
            </w:r>
            <w:r w:rsidR="00CA6201">
              <w:rPr>
                <w:rFonts w:eastAsia="Times New Roman" w:cs="Segoe UI"/>
                <w:kern w:val="0"/>
                <w:sz w:val="20"/>
                <w:szCs w:val="20"/>
                <w:lang w:eastAsia="en-GB"/>
                <w14:ligatures w14:val="none"/>
              </w:rPr>
              <w:t>agree</w:t>
            </w:r>
            <w:r w:rsidR="00AD66C9">
              <w:rPr>
                <w:rFonts w:eastAsia="Times New Roman" w:cs="Segoe UI"/>
                <w:kern w:val="0"/>
                <w:sz w:val="20"/>
                <w:szCs w:val="20"/>
                <w:lang w:eastAsia="en-GB"/>
                <w14:ligatures w14:val="none"/>
              </w:rPr>
              <w:t xml:space="preserve"> management</w:t>
            </w:r>
            <w:r w:rsidR="00CA6201">
              <w:rPr>
                <w:rFonts w:eastAsia="Times New Roman" w:cs="Segoe UI"/>
                <w:kern w:val="0"/>
                <w:sz w:val="20"/>
                <w:szCs w:val="20"/>
                <w:lang w:eastAsia="en-GB"/>
                <w14:ligatures w14:val="none"/>
              </w:rPr>
              <w:t xml:space="preserve"> and monitor over the required 30</w:t>
            </w:r>
            <w:r w:rsidR="001F705E">
              <w:rPr>
                <w:rFonts w:eastAsia="Times New Roman" w:cs="Segoe UI"/>
                <w:kern w:val="0"/>
                <w:sz w:val="20"/>
                <w:szCs w:val="20"/>
                <w:lang w:eastAsia="en-GB"/>
                <w14:ligatures w14:val="none"/>
              </w:rPr>
              <w:t>-</w:t>
            </w:r>
            <w:r w:rsidR="00CA6201">
              <w:rPr>
                <w:rFonts w:eastAsia="Times New Roman" w:cs="Segoe UI"/>
                <w:kern w:val="0"/>
                <w:sz w:val="20"/>
                <w:szCs w:val="20"/>
                <w:lang w:eastAsia="en-GB"/>
                <w14:ligatures w14:val="none"/>
              </w:rPr>
              <w:t xml:space="preserve"> year period. But </w:t>
            </w:r>
            <w:r w:rsidR="001F705E">
              <w:rPr>
                <w:rFonts w:eastAsia="Times New Roman" w:cs="Segoe UI"/>
                <w:kern w:val="0"/>
                <w:sz w:val="20"/>
                <w:szCs w:val="20"/>
                <w:lang w:eastAsia="en-GB"/>
                <w14:ligatures w14:val="none"/>
              </w:rPr>
              <w:t>also</w:t>
            </w:r>
            <w:r w:rsidR="004E7A67">
              <w:rPr>
                <w:rFonts w:eastAsia="Times New Roman" w:cs="Segoe UI"/>
                <w:kern w:val="0"/>
                <w:sz w:val="20"/>
                <w:szCs w:val="20"/>
                <w:lang w:eastAsia="en-GB"/>
                <w14:ligatures w14:val="none"/>
              </w:rPr>
              <w:t>, an</w:t>
            </w:r>
            <w:r w:rsidR="001F705E">
              <w:rPr>
                <w:rFonts w:eastAsia="Times New Roman" w:cs="Segoe UI"/>
                <w:kern w:val="0"/>
                <w:sz w:val="20"/>
                <w:szCs w:val="20"/>
                <w:lang w:eastAsia="en-GB"/>
                <w14:ligatures w14:val="none"/>
              </w:rPr>
              <w:t xml:space="preserve"> opportunity for income generation from developer contributions and green credits</w:t>
            </w:r>
          </w:p>
        </w:tc>
        <w:tc>
          <w:tcPr>
            <w:tcW w:w="4508" w:type="dxa"/>
          </w:tcPr>
          <w:p w14:paraId="6CD7F0C7" w14:textId="77777777" w:rsidR="000E4E53" w:rsidRPr="005F563B" w:rsidRDefault="000E4E53" w:rsidP="000E4E53">
            <w:pPr>
              <w:jc w:val="both"/>
              <w:rPr>
                <w:rFonts w:eastAsia="Times New Roman" w:cs="Segoe UI"/>
                <w:kern w:val="0"/>
                <w:sz w:val="20"/>
                <w:szCs w:val="20"/>
                <w:lang w:eastAsia="en-GB"/>
                <w14:ligatures w14:val="none"/>
              </w:rPr>
            </w:pPr>
            <w:r w:rsidRPr="005F563B">
              <w:rPr>
                <w:rFonts w:eastAsia="Times New Roman" w:cs="Segoe UI"/>
                <w:kern w:val="0"/>
                <w:sz w:val="20"/>
                <w:szCs w:val="20"/>
                <w:lang w:eastAsia="en-GB"/>
                <w14:ligatures w14:val="none"/>
              </w:rPr>
              <w:t>-</w:t>
            </w:r>
            <w:r>
              <w:rPr>
                <w:rFonts w:eastAsia="Times New Roman" w:cs="Segoe UI"/>
                <w:kern w:val="0"/>
                <w:sz w:val="20"/>
                <w:szCs w:val="20"/>
                <w:lang w:eastAsia="en-GB"/>
                <w14:ligatures w14:val="none"/>
              </w:rPr>
              <w:t xml:space="preserve">   </w:t>
            </w:r>
            <w:r w:rsidRPr="005F563B">
              <w:rPr>
                <w:rFonts w:eastAsia="Times New Roman" w:cs="Segoe UI"/>
                <w:kern w:val="0"/>
                <w:sz w:val="20"/>
                <w:szCs w:val="20"/>
                <w:lang w:eastAsia="en-GB"/>
                <w14:ligatures w14:val="none"/>
              </w:rPr>
              <w:t>Land &amp; habitat surveys</w:t>
            </w:r>
          </w:p>
          <w:p w14:paraId="333CEB6B" w14:textId="77777777" w:rsidR="000E4E53" w:rsidRPr="005F563B" w:rsidRDefault="000E4E53" w:rsidP="000E4E53">
            <w:pPr>
              <w:jc w:val="both"/>
              <w:rPr>
                <w:rFonts w:eastAsia="Times New Roman" w:cs="Segoe UI"/>
                <w:kern w:val="0"/>
                <w:sz w:val="20"/>
                <w:szCs w:val="20"/>
                <w:lang w:eastAsia="en-GB"/>
                <w14:ligatures w14:val="none"/>
              </w:rPr>
            </w:pPr>
            <w:r w:rsidRPr="005F563B">
              <w:rPr>
                <w:rFonts w:eastAsia="Times New Roman" w:cs="Segoe UI"/>
                <w:kern w:val="0"/>
                <w:sz w:val="20"/>
                <w:szCs w:val="20"/>
                <w:lang w:eastAsia="en-GB"/>
                <w14:ligatures w14:val="none"/>
              </w:rPr>
              <w:t>-</w:t>
            </w:r>
            <w:r>
              <w:rPr>
                <w:rFonts w:eastAsia="Times New Roman" w:cs="Segoe UI"/>
                <w:kern w:val="0"/>
                <w:sz w:val="20"/>
                <w:szCs w:val="20"/>
                <w:lang w:eastAsia="en-GB"/>
                <w14:ligatures w14:val="none"/>
              </w:rPr>
              <w:t xml:space="preserve">   </w:t>
            </w:r>
            <w:r w:rsidRPr="005F563B">
              <w:rPr>
                <w:rFonts w:eastAsia="Times New Roman" w:cs="Segoe UI"/>
                <w:kern w:val="0"/>
                <w:sz w:val="20"/>
                <w:szCs w:val="20"/>
                <w:lang w:eastAsia="en-GB"/>
                <w14:ligatures w14:val="none"/>
              </w:rPr>
              <w:t>Environmental monitoring &amp; reporting</w:t>
            </w:r>
          </w:p>
          <w:p w14:paraId="246F5DBE" w14:textId="77777777" w:rsidR="003A267A" w:rsidRDefault="000E4E53" w:rsidP="000E4E53">
            <w:pPr>
              <w:jc w:val="both"/>
              <w:rPr>
                <w:rFonts w:eastAsia="Times New Roman" w:cs="Segoe UI"/>
                <w:kern w:val="0"/>
                <w:sz w:val="20"/>
                <w:szCs w:val="20"/>
                <w:lang w:eastAsia="en-GB"/>
                <w14:ligatures w14:val="none"/>
              </w:rPr>
            </w:pPr>
            <w:r w:rsidRPr="005F563B">
              <w:rPr>
                <w:rFonts w:eastAsia="Times New Roman" w:cs="Segoe UI"/>
                <w:kern w:val="0"/>
                <w:sz w:val="20"/>
                <w:szCs w:val="20"/>
                <w:lang w:eastAsia="en-GB"/>
                <w14:ligatures w14:val="none"/>
              </w:rPr>
              <w:t>-</w:t>
            </w:r>
            <w:r>
              <w:rPr>
                <w:rFonts w:eastAsia="Times New Roman" w:cs="Segoe UI"/>
                <w:kern w:val="0"/>
                <w:sz w:val="20"/>
                <w:szCs w:val="20"/>
                <w:lang w:eastAsia="en-GB"/>
                <w14:ligatures w14:val="none"/>
              </w:rPr>
              <w:t xml:space="preserve">   </w:t>
            </w:r>
            <w:r w:rsidRPr="005F563B">
              <w:rPr>
                <w:rFonts w:eastAsia="Times New Roman" w:cs="Segoe UI"/>
                <w:kern w:val="0"/>
                <w:sz w:val="20"/>
                <w:szCs w:val="20"/>
                <w:lang w:eastAsia="en-GB"/>
                <w14:ligatures w14:val="none"/>
              </w:rPr>
              <w:t>Conservation management</w:t>
            </w:r>
          </w:p>
          <w:p w14:paraId="019B5BD4" w14:textId="615D9E0A" w:rsidR="000E4E53" w:rsidRPr="003A267A" w:rsidRDefault="000E4E53" w:rsidP="000E4E53">
            <w:pPr>
              <w:jc w:val="both"/>
              <w:rPr>
                <w:rFonts w:eastAsia="Times New Roman" w:cs="Segoe UI"/>
                <w:kern w:val="0"/>
                <w:sz w:val="20"/>
                <w:szCs w:val="20"/>
                <w:lang w:eastAsia="en-GB"/>
                <w14:ligatures w14:val="none"/>
              </w:rPr>
            </w:pPr>
            <w:r>
              <w:rPr>
                <w:rFonts w:eastAsia="Times New Roman" w:cs="Segoe UI"/>
                <w:kern w:val="0"/>
                <w:sz w:val="20"/>
                <w:szCs w:val="20"/>
                <w:lang w:eastAsia="en-GB"/>
                <w14:ligatures w14:val="none"/>
              </w:rPr>
              <w:t xml:space="preserve">-   </w:t>
            </w:r>
            <w:r w:rsidR="00AF69EF">
              <w:rPr>
                <w:rFonts w:eastAsia="Times New Roman" w:cs="Segoe UI"/>
                <w:kern w:val="0"/>
                <w:sz w:val="20"/>
                <w:szCs w:val="20"/>
                <w:lang w:eastAsia="en-GB"/>
                <w14:ligatures w14:val="none"/>
              </w:rPr>
              <w:t>Supporting sustainable agriculture</w:t>
            </w:r>
          </w:p>
        </w:tc>
      </w:tr>
      <w:tr w:rsidR="003A267A" w14:paraId="562E697A" w14:textId="77777777" w:rsidTr="003A267A">
        <w:tc>
          <w:tcPr>
            <w:tcW w:w="4508" w:type="dxa"/>
          </w:tcPr>
          <w:p w14:paraId="70B36240" w14:textId="5539589E" w:rsidR="003A267A" w:rsidRPr="003A267A" w:rsidRDefault="009218F2" w:rsidP="00770EA6">
            <w:pPr>
              <w:rPr>
                <w:rFonts w:eastAsia="Times New Roman" w:cs="Segoe UI"/>
                <w:kern w:val="0"/>
                <w:sz w:val="20"/>
                <w:szCs w:val="20"/>
                <w:lang w:eastAsia="en-GB"/>
                <w14:ligatures w14:val="none"/>
              </w:rPr>
            </w:pPr>
            <w:r w:rsidRPr="0065352E">
              <w:rPr>
                <w:rFonts w:eastAsia="Times New Roman" w:cs="Segoe UI"/>
                <w:b/>
                <w:bCs/>
                <w:kern w:val="0"/>
                <w:sz w:val="20"/>
                <w:szCs w:val="20"/>
                <w:lang w:eastAsia="en-GB"/>
                <w14:ligatures w14:val="none"/>
              </w:rPr>
              <w:t>Flood and Coastline</w:t>
            </w:r>
            <w:r w:rsidRPr="009218F2">
              <w:rPr>
                <w:rFonts w:eastAsia="Times New Roman" w:cs="Segoe UI"/>
                <w:kern w:val="0"/>
                <w:sz w:val="20"/>
                <w:szCs w:val="20"/>
                <w:lang w:eastAsia="en-GB"/>
                <w14:ligatures w14:val="none"/>
              </w:rPr>
              <w:t xml:space="preserve"> –</w:t>
            </w:r>
            <w:r w:rsidR="0065352E">
              <w:rPr>
                <w:rFonts w:eastAsia="Times New Roman" w:cs="Segoe UI"/>
                <w:kern w:val="0"/>
                <w:sz w:val="20"/>
                <w:szCs w:val="20"/>
                <w:lang w:eastAsia="en-GB"/>
                <w14:ligatures w14:val="none"/>
              </w:rPr>
              <w:t xml:space="preserve"> </w:t>
            </w:r>
            <w:r w:rsidRPr="009218F2">
              <w:rPr>
                <w:rFonts w:eastAsia="Times New Roman" w:cs="Segoe UI"/>
                <w:kern w:val="0"/>
                <w:sz w:val="20"/>
                <w:szCs w:val="20"/>
                <w:lang w:eastAsia="en-GB"/>
                <w14:ligatures w14:val="none"/>
              </w:rPr>
              <w:t>look</w:t>
            </w:r>
            <w:r>
              <w:rPr>
                <w:rFonts w:eastAsia="Times New Roman" w:cs="Segoe UI"/>
                <w:kern w:val="0"/>
                <w:sz w:val="20"/>
                <w:szCs w:val="20"/>
                <w:lang w:eastAsia="en-GB"/>
                <w14:ligatures w14:val="none"/>
              </w:rPr>
              <w:t>s</w:t>
            </w:r>
            <w:r w:rsidRPr="009218F2">
              <w:rPr>
                <w:rFonts w:eastAsia="Times New Roman" w:cs="Segoe UI"/>
                <w:kern w:val="0"/>
                <w:sz w:val="20"/>
                <w:szCs w:val="20"/>
                <w:lang w:eastAsia="en-GB"/>
                <w14:ligatures w14:val="none"/>
              </w:rPr>
              <w:t xml:space="preserve"> after flood protection assets</w:t>
            </w:r>
            <w:r w:rsidR="0065352E">
              <w:rPr>
                <w:rFonts w:eastAsia="Times New Roman" w:cs="Segoe UI"/>
                <w:kern w:val="0"/>
                <w:sz w:val="20"/>
                <w:szCs w:val="20"/>
                <w:lang w:eastAsia="en-GB"/>
                <w14:ligatures w14:val="none"/>
              </w:rPr>
              <w:t xml:space="preserve"> and linked to the </w:t>
            </w:r>
            <w:r w:rsidRPr="009218F2">
              <w:rPr>
                <w:rFonts w:eastAsia="Times New Roman" w:cs="Segoe UI"/>
                <w:kern w:val="0"/>
                <w:sz w:val="20"/>
                <w:szCs w:val="20"/>
                <w:lang w:eastAsia="en-GB"/>
                <w14:ligatures w14:val="none"/>
              </w:rPr>
              <w:t>Council’s civil contingencies function</w:t>
            </w:r>
            <w:r w:rsidR="0065352E">
              <w:rPr>
                <w:rFonts w:eastAsia="Times New Roman" w:cs="Segoe UI"/>
                <w:kern w:val="0"/>
                <w:sz w:val="20"/>
                <w:szCs w:val="20"/>
                <w:lang w:eastAsia="en-GB"/>
                <w14:ligatures w14:val="none"/>
              </w:rPr>
              <w:t xml:space="preserve">. </w:t>
            </w:r>
            <w:r w:rsidR="00600492">
              <w:rPr>
                <w:rFonts w:eastAsia="Times New Roman" w:cs="Segoe UI"/>
                <w:kern w:val="0"/>
                <w:sz w:val="20"/>
                <w:szCs w:val="20"/>
                <w:lang w:eastAsia="en-GB"/>
                <w14:ligatures w14:val="none"/>
              </w:rPr>
              <w:t>Somerset has 45 miles of coastline</w:t>
            </w:r>
            <w:r w:rsidR="005C56F2">
              <w:rPr>
                <w:rFonts w:eastAsia="Times New Roman" w:cs="Segoe UI"/>
                <w:kern w:val="0"/>
                <w:sz w:val="20"/>
                <w:szCs w:val="20"/>
                <w:lang w:eastAsia="en-GB"/>
                <w14:ligatures w14:val="none"/>
              </w:rPr>
              <w:t xml:space="preserve"> </w:t>
            </w:r>
            <w:r w:rsidR="00361999">
              <w:rPr>
                <w:rFonts w:eastAsia="Times New Roman" w:cs="Segoe UI"/>
                <w:kern w:val="0"/>
                <w:sz w:val="20"/>
                <w:szCs w:val="20"/>
                <w:lang w:eastAsia="en-GB"/>
                <w14:ligatures w14:val="none"/>
              </w:rPr>
              <w:t xml:space="preserve">which </w:t>
            </w:r>
            <w:r w:rsidR="00474824">
              <w:rPr>
                <w:rFonts w:eastAsia="Times New Roman" w:cs="Segoe UI"/>
                <w:kern w:val="0"/>
                <w:sz w:val="20"/>
                <w:szCs w:val="20"/>
                <w:lang w:eastAsia="en-GB"/>
                <w14:ligatures w14:val="none"/>
              </w:rPr>
              <w:t>must be managed</w:t>
            </w:r>
          </w:p>
        </w:tc>
        <w:tc>
          <w:tcPr>
            <w:tcW w:w="4508" w:type="dxa"/>
          </w:tcPr>
          <w:p w14:paraId="2CCD2C6F" w14:textId="4BD0A9FD" w:rsidR="003A267A" w:rsidRPr="00AC40E6" w:rsidRDefault="00AC40E6" w:rsidP="00C25C77">
            <w:pPr>
              <w:pStyle w:val="ListParagraph"/>
              <w:numPr>
                <w:ilvl w:val="0"/>
                <w:numId w:val="8"/>
              </w:numPr>
              <w:ind w:left="200" w:hanging="200"/>
              <w:jc w:val="both"/>
              <w:rPr>
                <w:rFonts w:eastAsia="Times New Roman" w:cs="Segoe UI"/>
                <w:kern w:val="0"/>
                <w:sz w:val="20"/>
                <w:szCs w:val="20"/>
                <w:lang w:eastAsia="en-GB"/>
                <w14:ligatures w14:val="none"/>
              </w:rPr>
            </w:pPr>
            <w:r w:rsidRPr="00AC40E6">
              <w:rPr>
                <w:rFonts w:eastAsia="Times New Roman" w:cs="Segoe UI"/>
                <w:kern w:val="0"/>
                <w:sz w:val="20"/>
                <w:szCs w:val="20"/>
                <w:lang w:eastAsia="en-GB"/>
                <w14:ligatures w14:val="none"/>
              </w:rPr>
              <w:t>Land &amp; habitat surveys</w:t>
            </w:r>
          </w:p>
        </w:tc>
      </w:tr>
      <w:tr w:rsidR="0065352E" w14:paraId="5CD5D7F5" w14:textId="77777777" w:rsidTr="003A267A">
        <w:tc>
          <w:tcPr>
            <w:tcW w:w="4508" w:type="dxa"/>
          </w:tcPr>
          <w:p w14:paraId="0366684B" w14:textId="14669D38" w:rsidR="0065352E" w:rsidRPr="0065352E" w:rsidRDefault="001F3DFA" w:rsidP="00953A91">
            <w:pPr>
              <w:jc w:val="both"/>
              <w:rPr>
                <w:rFonts w:eastAsia="Times New Roman" w:cs="Segoe UI"/>
                <w:b/>
                <w:bCs/>
                <w:kern w:val="0"/>
                <w:sz w:val="20"/>
                <w:szCs w:val="20"/>
                <w:lang w:eastAsia="en-GB"/>
                <w14:ligatures w14:val="none"/>
              </w:rPr>
            </w:pPr>
            <w:r>
              <w:rPr>
                <w:rFonts w:eastAsia="Times New Roman" w:cs="Segoe UI"/>
                <w:b/>
                <w:bCs/>
                <w:kern w:val="0"/>
                <w:sz w:val="20"/>
                <w:szCs w:val="20"/>
                <w:lang w:eastAsia="en-GB"/>
                <w14:ligatures w14:val="none"/>
              </w:rPr>
              <w:t>Climate Strategy</w:t>
            </w:r>
          </w:p>
        </w:tc>
        <w:tc>
          <w:tcPr>
            <w:tcW w:w="4508" w:type="dxa"/>
          </w:tcPr>
          <w:p w14:paraId="0ABBAC83" w14:textId="77777777" w:rsidR="0065352E" w:rsidRPr="003A267A" w:rsidRDefault="0065352E" w:rsidP="00953A91">
            <w:pPr>
              <w:jc w:val="both"/>
              <w:rPr>
                <w:rFonts w:eastAsia="Times New Roman" w:cs="Segoe UI"/>
                <w:kern w:val="0"/>
                <w:sz w:val="20"/>
                <w:szCs w:val="20"/>
                <w:lang w:eastAsia="en-GB"/>
                <w14:ligatures w14:val="none"/>
              </w:rPr>
            </w:pPr>
          </w:p>
        </w:tc>
      </w:tr>
    </w:tbl>
    <w:p w14:paraId="5E00849B" w14:textId="77777777" w:rsidR="003A267A" w:rsidRDefault="003A267A" w:rsidP="00953A91">
      <w:pPr>
        <w:spacing w:after="0"/>
        <w:jc w:val="both"/>
        <w:rPr>
          <w:rFonts w:eastAsia="Times New Roman" w:cs="Segoe UI"/>
          <w:kern w:val="0"/>
          <w:sz w:val="22"/>
          <w:szCs w:val="22"/>
          <w:lang w:eastAsia="en-GB"/>
          <w14:ligatures w14:val="none"/>
        </w:rPr>
      </w:pPr>
    </w:p>
    <w:p w14:paraId="3ABC95B4" w14:textId="7EDB19D4" w:rsidR="009C7F73" w:rsidRDefault="00477477" w:rsidP="00C25C77">
      <w:pPr>
        <w:spacing w:line="252" w:lineRule="auto"/>
        <w:jc w:val="both"/>
        <w:rPr>
          <w:rFonts w:eastAsia="Times New Roman" w:cs="Segoe UI"/>
          <w:kern w:val="0"/>
          <w:sz w:val="22"/>
          <w:szCs w:val="22"/>
          <w:lang w:eastAsia="en-GB"/>
          <w14:ligatures w14:val="none"/>
        </w:rPr>
      </w:pPr>
      <w:bookmarkStart w:id="25" w:name="_Hlk195708930"/>
      <w:proofErr w:type="spellStart"/>
      <w:r>
        <w:rPr>
          <w:rFonts w:eastAsia="Times New Roman" w:cs="Segoe UI"/>
          <w:kern w:val="0"/>
          <w:sz w:val="22"/>
          <w:szCs w:val="22"/>
          <w:lang w:eastAsia="en-GB"/>
          <w14:ligatures w14:val="none"/>
        </w:rPr>
        <w:t>EiBC</w:t>
      </w:r>
      <w:proofErr w:type="spellEnd"/>
      <w:r>
        <w:rPr>
          <w:rFonts w:eastAsia="Times New Roman" w:cs="Segoe UI"/>
          <w:kern w:val="0"/>
          <w:sz w:val="22"/>
          <w:szCs w:val="22"/>
          <w:lang w:eastAsia="en-GB"/>
          <w14:ligatures w14:val="none"/>
        </w:rPr>
        <w:t xml:space="preserve"> recommends that </w:t>
      </w:r>
      <w:r w:rsidR="008E5D00" w:rsidRPr="008E5D00">
        <w:rPr>
          <w:rFonts w:eastAsia="Times New Roman" w:cs="Segoe UI"/>
          <w:kern w:val="0"/>
          <w:sz w:val="22"/>
          <w:szCs w:val="22"/>
          <w:lang w:eastAsia="en-GB"/>
          <w14:ligatures w14:val="none"/>
        </w:rPr>
        <w:t xml:space="preserve">Somerset Council Climate &amp; Natural Environment </w:t>
      </w:r>
      <w:r w:rsidR="000F7FA7">
        <w:rPr>
          <w:rFonts w:eastAsia="Times New Roman" w:cs="Segoe UI"/>
          <w:kern w:val="0"/>
          <w:sz w:val="22"/>
          <w:szCs w:val="22"/>
          <w:lang w:eastAsia="en-GB"/>
          <w14:ligatures w14:val="none"/>
        </w:rPr>
        <w:t xml:space="preserve">should be supported </w:t>
      </w:r>
      <w:r w:rsidR="006A1869">
        <w:rPr>
          <w:rFonts w:eastAsia="Times New Roman" w:cs="Segoe UI"/>
          <w:kern w:val="0"/>
          <w:sz w:val="22"/>
          <w:szCs w:val="22"/>
          <w:lang w:eastAsia="en-GB"/>
          <w14:ligatures w14:val="none"/>
        </w:rPr>
        <w:t xml:space="preserve">to </w:t>
      </w:r>
      <w:r w:rsidR="00FF4C5D">
        <w:rPr>
          <w:rFonts w:eastAsia="Times New Roman" w:cs="Segoe UI"/>
          <w:kern w:val="0"/>
          <w:sz w:val="22"/>
          <w:szCs w:val="22"/>
          <w:lang w:eastAsia="en-GB"/>
          <w14:ligatures w14:val="none"/>
        </w:rPr>
        <w:t xml:space="preserve">become a local authority </w:t>
      </w:r>
      <w:r w:rsidR="008E5D00" w:rsidRPr="008E5D00">
        <w:rPr>
          <w:rFonts w:eastAsia="Times New Roman" w:cs="Segoe UI"/>
          <w:kern w:val="0"/>
          <w:sz w:val="22"/>
          <w:szCs w:val="22"/>
          <w:lang w:eastAsia="en-GB"/>
          <w14:ligatures w14:val="none"/>
        </w:rPr>
        <w:t xml:space="preserve">demonstrator </w:t>
      </w:r>
      <w:r w:rsidR="00D63320">
        <w:rPr>
          <w:rFonts w:eastAsia="Times New Roman" w:cs="Segoe UI"/>
          <w:kern w:val="0"/>
          <w:sz w:val="22"/>
          <w:szCs w:val="22"/>
          <w:lang w:eastAsia="en-GB"/>
          <w14:ligatures w14:val="none"/>
        </w:rPr>
        <w:t>for</w:t>
      </w:r>
      <w:r w:rsidR="008E5D00" w:rsidRPr="008E5D00">
        <w:rPr>
          <w:rFonts w:eastAsia="Times New Roman" w:cs="Segoe UI"/>
          <w:kern w:val="0"/>
          <w:sz w:val="22"/>
          <w:szCs w:val="22"/>
          <w:lang w:eastAsia="en-GB"/>
          <w14:ligatures w14:val="none"/>
        </w:rPr>
        <w:t xml:space="preserve"> </w:t>
      </w:r>
      <w:proofErr w:type="spellStart"/>
      <w:r w:rsidR="00FF4C5D">
        <w:rPr>
          <w:rFonts w:eastAsia="Times New Roman" w:cs="Segoe UI"/>
          <w:kern w:val="0"/>
          <w:sz w:val="22"/>
          <w:szCs w:val="22"/>
          <w:lang w:eastAsia="en-GB"/>
          <w14:ligatures w14:val="none"/>
        </w:rPr>
        <w:t>DroneTech</w:t>
      </w:r>
      <w:proofErr w:type="spellEnd"/>
      <w:r w:rsidR="00D63320">
        <w:rPr>
          <w:rFonts w:eastAsia="Times New Roman" w:cs="Segoe UI"/>
          <w:kern w:val="0"/>
          <w:sz w:val="22"/>
          <w:szCs w:val="22"/>
          <w:lang w:eastAsia="en-GB"/>
          <w14:ligatures w14:val="none"/>
        </w:rPr>
        <w:t xml:space="preserve"> in the Natural Environment</w:t>
      </w:r>
      <w:r w:rsidR="00593773">
        <w:rPr>
          <w:rFonts w:eastAsia="Times New Roman" w:cs="Segoe UI"/>
          <w:kern w:val="0"/>
          <w:sz w:val="22"/>
          <w:szCs w:val="22"/>
          <w:lang w:eastAsia="en-GB"/>
          <w14:ligatures w14:val="none"/>
        </w:rPr>
        <w:t xml:space="preserve">. </w:t>
      </w:r>
      <w:bookmarkStart w:id="26" w:name="_Hlk195710380"/>
      <w:r w:rsidR="009C7F73">
        <w:rPr>
          <w:rFonts w:eastAsia="Times New Roman" w:cs="Segoe UI"/>
          <w:kern w:val="0"/>
          <w:sz w:val="22"/>
          <w:szCs w:val="22"/>
          <w:lang w:eastAsia="en-GB"/>
          <w14:ligatures w14:val="none"/>
        </w:rPr>
        <w:t xml:space="preserve">The aims of the </w:t>
      </w:r>
      <w:r w:rsidR="00733B4B">
        <w:rPr>
          <w:rFonts w:eastAsia="Times New Roman" w:cs="Segoe UI"/>
          <w:kern w:val="0"/>
          <w:sz w:val="22"/>
          <w:szCs w:val="22"/>
          <w:lang w:eastAsia="en-GB"/>
          <w14:ligatures w14:val="none"/>
        </w:rPr>
        <w:t xml:space="preserve">project </w:t>
      </w:r>
      <w:r w:rsidR="009C7F73">
        <w:rPr>
          <w:rFonts w:eastAsia="Times New Roman" w:cs="Segoe UI"/>
          <w:kern w:val="0"/>
          <w:sz w:val="22"/>
          <w:szCs w:val="22"/>
          <w:lang w:eastAsia="en-GB"/>
          <w14:ligatures w14:val="none"/>
        </w:rPr>
        <w:t>will be to</w:t>
      </w:r>
      <w:r w:rsidR="001B123E">
        <w:rPr>
          <w:rFonts w:eastAsia="Times New Roman" w:cs="Segoe UI"/>
          <w:kern w:val="0"/>
          <w:sz w:val="22"/>
          <w:szCs w:val="22"/>
          <w:lang w:eastAsia="en-GB"/>
          <w14:ligatures w14:val="none"/>
        </w:rPr>
        <w:t xml:space="preserve"> de</w:t>
      </w:r>
      <w:r w:rsidR="00175E07">
        <w:rPr>
          <w:rFonts w:eastAsia="Times New Roman" w:cs="Segoe UI"/>
          <w:kern w:val="0"/>
          <w:sz w:val="22"/>
          <w:szCs w:val="22"/>
          <w:lang w:eastAsia="en-GB"/>
          <w14:ligatures w14:val="none"/>
        </w:rPr>
        <w:t>m</w:t>
      </w:r>
      <w:r w:rsidR="001B123E">
        <w:rPr>
          <w:rFonts w:eastAsia="Times New Roman" w:cs="Segoe UI"/>
          <w:kern w:val="0"/>
          <w:sz w:val="22"/>
          <w:szCs w:val="22"/>
          <w:lang w:eastAsia="en-GB"/>
          <w14:ligatures w14:val="none"/>
        </w:rPr>
        <w:t>onstrate</w:t>
      </w:r>
      <w:r w:rsidR="009C7F73">
        <w:rPr>
          <w:rFonts w:eastAsia="Times New Roman" w:cs="Segoe UI"/>
          <w:kern w:val="0"/>
          <w:sz w:val="22"/>
          <w:szCs w:val="22"/>
          <w:lang w:eastAsia="en-GB"/>
          <w14:ligatures w14:val="none"/>
        </w:rPr>
        <w:t>:</w:t>
      </w:r>
    </w:p>
    <w:p w14:paraId="395D4F51" w14:textId="302141DB" w:rsidR="009C7F73" w:rsidRDefault="001B123E" w:rsidP="00C25C77">
      <w:pPr>
        <w:pStyle w:val="ListParagraph"/>
        <w:numPr>
          <w:ilvl w:val="0"/>
          <w:numId w:val="7"/>
        </w:numPr>
        <w:spacing w:after="0" w:line="252" w:lineRule="auto"/>
        <w:ind w:left="426" w:hanging="426"/>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H</w:t>
      </w:r>
      <w:r w:rsidR="00C41597">
        <w:rPr>
          <w:rFonts w:eastAsia="Times New Roman" w:cs="Segoe UI"/>
          <w:kern w:val="0"/>
          <w:sz w:val="22"/>
          <w:szCs w:val="22"/>
          <w:lang w:eastAsia="en-GB"/>
          <w14:ligatures w14:val="none"/>
        </w:rPr>
        <w:t xml:space="preserve">ow demand for </w:t>
      </w:r>
      <w:proofErr w:type="spellStart"/>
      <w:r w:rsidR="00C41597">
        <w:rPr>
          <w:rFonts w:eastAsia="Times New Roman" w:cs="Segoe UI"/>
          <w:kern w:val="0"/>
          <w:sz w:val="22"/>
          <w:szCs w:val="22"/>
          <w:lang w:eastAsia="en-GB"/>
          <w14:ligatures w14:val="none"/>
        </w:rPr>
        <w:t>DroneTech</w:t>
      </w:r>
      <w:proofErr w:type="spellEnd"/>
      <w:r w:rsidR="00C41597">
        <w:rPr>
          <w:rFonts w:eastAsia="Times New Roman" w:cs="Segoe UI"/>
          <w:kern w:val="0"/>
          <w:sz w:val="22"/>
          <w:szCs w:val="22"/>
          <w:lang w:eastAsia="en-GB"/>
          <w14:ligatures w14:val="none"/>
        </w:rPr>
        <w:t xml:space="preserve"> in the natural environment can be scaled</w:t>
      </w:r>
      <w:r w:rsidR="00BF4712">
        <w:rPr>
          <w:rFonts w:eastAsia="Times New Roman" w:cs="Segoe UI"/>
          <w:kern w:val="0"/>
          <w:sz w:val="22"/>
          <w:szCs w:val="22"/>
          <w:lang w:eastAsia="en-GB"/>
          <w14:ligatures w14:val="none"/>
        </w:rPr>
        <w:t xml:space="preserve">, creating </w:t>
      </w:r>
      <w:r w:rsidR="000830B3">
        <w:rPr>
          <w:rFonts w:eastAsia="Times New Roman" w:cs="Segoe UI"/>
          <w:kern w:val="0"/>
          <w:sz w:val="22"/>
          <w:szCs w:val="22"/>
          <w:lang w:eastAsia="en-GB"/>
          <w14:ligatures w14:val="none"/>
        </w:rPr>
        <w:t>‘</w:t>
      </w:r>
      <w:r w:rsidR="00BF4712">
        <w:rPr>
          <w:rFonts w:eastAsia="Times New Roman" w:cs="Segoe UI"/>
          <w:kern w:val="0"/>
          <w:sz w:val="22"/>
          <w:szCs w:val="22"/>
          <w:lang w:eastAsia="en-GB"/>
          <w14:ligatures w14:val="none"/>
        </w:rPr>
        <w:t>bigger</w:t>
      </w:r>
      <w:r w:rsidR="000830B3">
        <w:rPr>
          <w:rFonts w:eastAsia="Times New Roman" w:cs="Segoe UI"/>
          <w:kern w:val="0"/>
          <w:sz w:val="22"/>
          <w:szCs w:val="22"/>
          <w:lang w:eastAsia="en-GB"/>
          <w14:ligatures w14:val="none"/>
        </w:rPr>
        <w:t>’</w:t>
      </w:r>
      <w:r w:rsidR="00BF4712">
        <w:rPr>
          <w:rFonts w:eastAsia="Times New Roman" w:cs="Segoe UI"/>
          <w:kern w:val="0"/>
          <w:sz w:val="22"/>
          <w:szCs w:val="22"/>
          <w:lang w:eastAsia="en-GB"/>
          <w14:ligatures w14:val="none"/>
        </w:rPr>
        <w:t xml:space="preserve"> customers </w:t>
      </w:r>
      <w:r w:rsidR="000830B3">
        <w:rPr>
          <w:rFonts w:eastAsia="Times New Roman" w:cs="Segoe UI"/>
          <w:kern w:val="0"/>
          <w:sz w:val="22"/>
          <w:szCs w:val="22"/>
          <w:lang w:eastAsia="en-GB"/>
          <w14:ligatures w14:val="none"/>
        </w:rPr>
        <w:t xml:space="preserve">with more </w:t>
      </w:r>
      <w:r>
        <w:rPr>
          <w:rFonts w:eastAsia="Times New Roman" w:cs="Segoe UI"/>
          <w:kern w:val="0"/>
          <w:sz w:val="22"/>
          <w:szCs w:val="22"/>
          <w:lang w:eastAsia="en-GB"/>
          <w14:ligatures w14:val="none"/>
        </w:rPr>
        <w:t>predictable requirements</w:t>
      </w:r>
    </w:p>
    <w:p w14:paraId="1F0A3B9C" w14:textId="24FBCC3A" w:rsidR="00AF49B5" w:rsidRDefault="001B123E" w:rsidP="00C25C77">
      <w:pPr>
        <w:pStyle w:val="ListParagraph"/>
        <w:numPr>
          <w:ilvl w:val="0"/>
          <w:numId w:val="7"/>
        </w:numPr>
        <w:spacing w:after="0" w:line="252" w:lineRule="auto"/>
        <w:ind w:left="426" w:hanging="426"/>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How </w:t>
      </w:r>
      <w:proofErr w:type="spellStart"/>
      <w:r>
        <w:rPr>
          <w:rFonts w:eastAsia="Times New Roman" w:cs="Segoe UI"/>
          <w:kern w:val="0"/>
          <w:sz w:val="22"/>
          <w:szCs w:val="22"/>
          <w:lang w:eastAsia="en-GB"/>
          <w14:ligatures w14:val="none"/>
        </w:rPr>
        <w:t>DroneTech</w:t>
      </w:r>
      <w:proofErr w:type="spellEnd"/>
      <w:r>
        <w:rPr>
          <w:rFonts w:eastAsia="Times New Roman" w:cs="Segoe UI"/>
          <w:kern w:val="0"/>
          <w:sz w:val="22"/>
          <w:szCs w:val="22"/>
          <w:lang w:eastAsia="en-GB"/>
          <w14:ligatures w14:val="none"/>
        </w:rPr>
        <w:t xml:space="preserve"> can help </w:t>
      </w:r>
      <w:r w:rsidR="00175E07">
        <w:rPr>
          <w:rFonts w:eastAsia="Times New Roman" w:cs="Segoe UI"/>
          <w:kern w:val="0"/>
          <w:sz w:val="22"/>
          <w:szCs w:val="22"/>
          <w:lang w:eastAsia="en-GB"/>
          <w14:ligatures w14:val="none"/>
        </w:rPr>
        <w:t xml:space="preserve">local authorities to </w:t>
      </w:r>
      <w:r w:rsidR="00695054">
        <w:rPr>
          <w:rFonts w:eastAsia="Times New Roman" w:cs="Segoe UI"/>
          <w:kern w:val="0"/>
          <w:sz w:val="22"/>
          <w:szCs w:val="22"/>
          <w:lang w:eastAsia="en-GB"/>
          <w14:ligatures w14:val="none"/>
        </w:rPr>
        <w:t xml:space="preserve">work more </w:t>
      </w:r>
      <w:r w:rsidR="00CB7382">
        <w:rPr>
          <w:rFonts w:eastAsia="Times New Roman" w:cs="Segoe UI"/>
          <w:kern w:val="0"/>
          <w:sz w:val="22"/>
          <w:szCs w:val="22"/>
          <w:lang w:eastAsia="en-GB"/>
          <w14:ligatures w14:val="none"/>
        </w:rPr>
        <w:t xml:space="preserve">efficiency and productivity in carrying </w:t>
      </w:r>
      <w:bookmarkEnd w:id="25"/>
      <w:r w:rsidR="00CB7382">
        <w:rPr>
          <w:rFonts w:eastAsia="Times New Roman" w:cs="Segoe UI"/>
          <w:kern w:val="0"/>
          <w:sz w:val="22"/>
          <w:szCs w:val="22"/>
          <w:lang w:eastAsia="en-GB"/>
          <w14:ligatures w14:val="none"/>
        </w:rPr>
        <w:t>out their statutory environmental obligations</w:t>
      </w:r>
    </w:p>
    <w:p w14:paraId="42C08483" w14:textId="5F597CC8" w:rsidR="00695054" w:rsidRPr="00BE3773" w:rsidRDefault="00695054" w:rsidP="00C25C77">
      <w:pPr>
        <w:pStyle w:val="ListParagraph"/>
        <w:numPr>
          <w:ilvl w:val="0"/>
          <w:numId w:val="7"/>
        </w:numPr>
        <w:spacing w:after="0" w:line="252" w:lineRule="auto"/>
        <w:ind w:left="426" w:hanging="426"/>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How </w:t>
      </w:r>
      <w:proofErr w:type="spellStart"/>
      <w:r>
        <w:rPr>
          <w:rFonts w:eastAsia="Times New Roman" w:cs="Segoe UI"/>
          <w:kern w:val="0"/>
          <w:sz w:val="22"/>
          <w:szCs w:val="22"/>
          <w:lang w:eastAsia="en-GB"/>
          <w14:ligatures w14:val="none"/>
        </w:rPr>
        <w:t>DroneTech</w:t>
      </w:r>
      <w:proofErr w:type="spellEnd"/>
      <w:r>
        <w:rPr>
          <w:rFonts w:eastAsia="Times New Roman" w:cs="Segoe UI"/>
          <w:kern w:val="0"/>
          <w:sz w:val="22"/>
          <w:szCs w:val="22"/>
          <w:lang w:eastAsia="en-GB"/>
          <w14:ligatures w14:val="none"/>
        </w:rPr>
        <w:t xml:space="preserve"> </w:t>
      </w:r>
      <w:r w:rsidR="00B06DD6">
        <w:rPr>
          <w:rFonts w:eastAsia="Times New Roman" w:cs="Segoe UI"/>
          <w:kern w:val="0"/>
          <w:sz w:val="22"/>
          <w:szCs w:val="22"/>
          <w:lang w:eastAsia="en-GB"/>
          <w14:ligatures w14:val="none"/>
        </w:rPr>
        <w:t xml:space="preserve">can help local authorities to professionalise </w:t>
      </w:r>
      <w:r w:rsidR="00CD5026">
        <w:rPr>
          <w:rFonts w:eastAsia="Times New Roman" w:cs="Segoe UI"/>
          <w:kern w:val="0"/>
          <w:sz w:val="22"/>
          <w:szCs w:val="22"/>
          <w:lang w:eastAsia="en-GB"/>
          <w14:ligatures w14:val="none"/>
        </w:rPr>
        <w:t xml:space="preserve">and capture the commercial opportunities from </w:t>
      </w:r>
      <w:r w:rsidR="007400DA">
        <w:rPr>
          <w:rFonts w:eastAsia="Times New Roman" w:cs="Segoe UI"/>
          <w:kern w:val="0"/>
          <w:sz w:val="22"/>
          <w:szCs w:val="22"/>
          <w:lang w:eastAsia="en-GB"/>
          <w14:ligatures w14:val="none"/>
        </w:rPr>
        <w:t>Biodiversity Net Gain</w:t>
      </w:r>
      <w:r w:rsidR="00CD5026">
        <w:rPr>
          <w:rFonts w:eastAsia="Times New Roman" w:cs="Segoe UI"/>
          <w:kern w:val="0"/>
          <w:sz w:val="22"/>
          <w:szCs w:val="22"/>
          <w:lang w:eastAsia="en-GB"/>
          <w14:ligatures w14:val="none"/>
        </w:rPr>
        <w:t xml:space="preserve">. If the proper </w:t>
      </w:r>
      <w:r w:rsidR="00554F8A">
        <w:rPr>
          <w:rFonts w:eastAsia="Times New Roman" w:cs="Segoe UI"/>
          <w:kern w:val="0"/>
          <w:sz w:val="22"/>
          <w:szCs w:val="22"/>
          <w:lang w:eastAsia="en-GB"/>
          <w14:ligatures w14:val="none"/>
        </w:rPr>
        <w:t xml:space="preserve">baseline work and environmental </w:t>
      </w:r>
      <w:r w:rsidR="001C6A57">
        <w:rPr>
          <w:rFonts w:eastAsia="Times New Roman" w:cs="Segoe UI"/>
          <w:kern w:val="0"/>
          <w:sz w:val="22"/>
          <w:szCs w:val="22"/>
          <w:lang w:eastAsia="en-GB"/>
          <w14:ligatures w14:val="none"/>
        </w:rPr>
        <w:t xml:space="preserve">intelligence is gathered now, this </w:t>
      </w:r>
      <w:r w:rsidR="00345068">
        <w:rPr>
          <w:rFonts w:eastAsia="Times New Roman" w:cs="Segoe UI"/>
          <w:kern w:val="0"/>
          <w:sz w:val="22"/>
          <w:szCs w:val="22"/>
          <w:lang w:eastAsia="en-GB"/>
          <w14:ligatures w14:val="none"/>
        </w:rPr>
        <w:t xml:space="preserve">could underpin long-term income generation </w:t>
      </w:r>
      <w:r w:rsidR="00651532">
        <w:rPr>
          <w:rFonts w:eastAsia="Times New Roman" w:cs="Segoe UI"/>
          <w:kern w:val="0"/>
          <w:sz w:val="22"/>
          <w:szCs w:val="22"/>
          <w:lang w:eastAsia="en-GB"/>
          <w14:ligatures w14:val="none"/>
        </w:rPr>
        <w:t>from developers</w:t>
      </w:r>
      <w:r w:rsidR="001C6C04">
        <w:rPr>
          <w:rFonts w:eastAsia="Times New Roman" w:cs="Segoe UI"/>
          <w:kern w:val="0"/>
          <w:sz w:val="22"/>
          <w:szCs w:val="22"/>
          <w:lang w:eastAsia="en-GB"/>
          <w14:ligatures w14:val="none"/>
        </w:rPr>
        <w:t xml:space="preserve"> to fund other essential services.</w:t>
      </w:r>
    </w:p>
    <w:bookmarkEnd w:id="26"/>
    <w:p w14:paraId="046953BF" w14:textId="77777777" w:rsidR="009C7F73" w:rsidRDefault="009C7F73" w:rsidP="00953A91">
      <w:pPr>
        <w:spacing w:after="0"/>
        <w:jc w:val="both"/>
        <w:rPr>
          <w:rFonts w:eastAsia="Times New Roman" w:cs="Segoe UI"/>
          <w:kern w:val="0"/>
          <w:sz w:val="22"/>
          <w:szCs w:val="22"/>
          <w:lang w:eastAsia="en-GB"/>
          <w14:ligatures w14:val="none"/>
        </w:rPr>
      </w:pPr>
    </w:p>
    <w:p w14:paraId="71BE6553" w14:textId="382EAFB8" w:rsidR="00E80575" w:rsidRDefault="00E80575" w:rsidP="00E80575">
      <w:pPr>
        <w:spacing w:after="0"/>
        <w:jc w:val="both"/>
        <w:rPr>
          <w:rFonts w:eastAsia="Times New Roman" w:cs="Segoe UI"/>
          <w:kern w:val="0"/>
          <w:sz w:val="22"/>
          <w:szCs w:val="22"/>
          <w:lang w:eastAsia="en-GB"/>
          <w14:ligatures w14:val="none"/>
        </w:rPr>
      </w:pPr>
      <w:r>
        <w:rPr>
          <w:rFonts w:eastAsia="Times New Roman" w:cs="Segoe UI"/>
          <w:b/>
          <w:bCs/>
          <w:color w:val="C00000"/>
          <w:kern w:val="0"/>
          <w:lang w:eastAsia="en-GB"/>
          <w14:ligatures w14:val="none"/>
        </w:rPr>
        <w:t>Scaling Demand – Private Sector Demonstrator</w:t>
      </w:r>
    </w:p>
    <w:p w14:paraId="7BDE7159" w14:textId="77777777" w:rsidR="000B59B1" w:rsidRDefault="000B59B1" w:rsidP="00F67821">
      <w:pPr>
        <w:spacing w:after="0"/>
        <w:rPr>
          <w:rFonts w:eastAsia="Times New Roman" w:cs="Segoe UI"/>
          <w:kern w:val="0"/>
          <w:sz w:val="22"/>
          <w:szCs w:val="22"/>
          <w:lang w:eastAsia="en-GB"/>
          <w14:ligatures w14:val="none"/>
        </w:rPr>
      </w:pPr>
    </w:p>
    <w:p w14:paraId="29D12B8A" w14:textId="788B77D3" w:rsidR="00FF69E3" w:rsidRPr="00B43FBD" w:rsidRDefault="00705823" w:rsidP="00AD2237">
      <w:pPr>
        <w:spacing w:line="252" w:lineRule="auto"/>
        <w:jc w:val="both"/>
        <w:rPr>
          <w:sz w:val="22"/>
          <w:szCs w:val="22"/>
        </w:rPr>
      </w:pPr>
      <w:r>
        <w:rPr>
          <w:sz w:val="22"/>
          <w:szCs w:val="22"/>
        </w:rPr>
        <w:t xml:space="preserve">One of the reasons for the </w:t>
      </w:r>
      <w:r w:rsidR="00503ECB">
        <w:rPr>
          <w:sz w:val="22"/>
          <w:szCs w:val="22"/>
        </w:rPr>
        <w:t xml:space="preserve">current </w:t>
      </w:r>
      <w:r w:rsidR="00C70384" w:rsidRPr="00503ECB">
        <w:rPr>
          <w:sz w:val="22"/>
          <w:szCs w:val="22"/>
        </w:rPr>
        <w:t>piecemeal and fragmented</w:t>
      </w:r>
      <w:r w:rsidR="00C70384">
        <w:rPr>
          <w:sz w:val="22"/>
          <w:szCs w:val="22"/>
        </w:rPr>
        <w:t xml:space="preserve"> </w:t>
      </w:r>
      <w:r w:rsidR="00503ECB">
        <w:rPr>
          <w:sz w:val="22"/>
          <w:szCs w:val="22"/>
        </w:rPr>
        <w:t>deployment</w:t>
      </w:r>
      <w:r w:rsidR="00C70384">
        <w:rPr>
          <w:sz w:val="22"/>
          <w:szCs w:val="22"/>
        </w:rPr>
        <w:t xml:space="preserve"> of </w:t>
      </w:r>
      <w:proofErr w:type="spellStart"/>
      <w:r w:rsidR="00C70384">
        <w:rPr>
          <w:sz w:val="22"/>
          <w:szCs w:val="22"/>
        </w:rPr>
        <w:t>DroneTech</w:t>
      </w:r>
      <w:proofErr w:type="spellEnd"/>
      <w:r w:rsidR="00C70384">
        <w:rPr>
          <w:sz w:val="22"/>
          <w:szCs w:val="22"/>
        </w:rPr>
        <w:t xml:space="preserve"> is that </w:t>
      </w:r>
      <w:r w:rsidR="00E32875">
        <w:rPr>
          <w:sz w:val="22"/>
          <w:szCs w:val="22"/>
        </w:rPr>
        <w:t xml:space="preserve">most </w:t>
      </w:r>
      <w:r w:rsidR="00FF69E3" w:rsidRPr="00B43FBD">
        <w:rPr>
          <w:sz w:val="22"/>
          <w:szCs w:val="22"/>
        </w:rPr>
        <w:t xml:space="preserve">drone operations </w:t>
      </w:r>
      <w:r w:rsidR="00E32875">
        <w:rPr>
          <w:sz w:val="22"/>
          <w:szCs w:val="22"/>
        </w:rPr>
        <w:t xml:space="preserve">have to be </w:t>
      </w:r>
      <w:r w:rsidR="00FF69E3" w:rsidRPr="00B43FBD">
        <w:rPr>
          <w:sz w:val="22"/>
          <w:szCs w:val="22"/>
        </w:rPr>
        <w:t>performed within ‘Visual Line of Sight’ (VLOS)</w:t>
      </w:r>
      <w:r w:rsidR="00E32875">
        <w:rPr>
          <w:sz w:val="22"/>
          <w:szCs w:val="22"/>
        </w:rPr>
        <w:t xml:space="preserve">. </w:t>
      </w:r>
      <w:r w:rsidR="00FF69E3" w:rsidRPr="00B43FBD">
        <w:rPr>
          <w:sz w:val="22"/>
          <w:szCs w:val="22"/>
        </w:rPr>
        <w:t>This is a significant constraint on the application of the technology for environmental uses</w:t>
      </w:r>
      <w:r w:rsidR="00E32875">
        <w:rPr>
          <w:sz w:val="22"/>
          <w:szCs w:val="22"/>
        </w:rPr>
        <w:t>.</w:t>
      </w:r>
      <w:r w:rsidR="00FF69E3" w:rsidRPr="00B43FBD">
        <w:rPr>
          <w:sz w:val="22"/>
          <w:szCs w:val="22"/>
        </w:rPr>
        <w:t xml:space="preserve"> </w:t>
      </w:r>
    </w:p>
    <w:p w14:paraId="3E4184B1" w14:textId="6CC165C9" w:rsidR="00492AAE" w:rsidRDefault="00FF69E3" w:rsidP="00AD2237">
      <w:pPr>
        <w:spacing w:line="252" w:lineRule="auto"/>
        <w:jc w:val="both"/>
        <w:rPr>
          <w:sz w:val="22"/>
          <w:szCs w:val="22"/>
        </w:rPr>
      </w:pPr>
      <w:r w:rsidRPr="00B43FBD">
        <w:rPr>
          <w:sz w:val="22"/>
          <w:szCs w:val="22"/>
        </w:rPr>
        <w:t xml:space="preserve">Many more applications will be unlocked when Beyond Visual Line of Sight (BVLOS) flying is possible. Being able to fly BVLOS is a vital component in realising the full potential of drone technology for the natural environment. </w:t>
      </w:r>
    </w:p>
    <w:p w14:paraId="1A1DB406" w14:textId="1D630678" w:rsidR="008856C1" w:rsidRDefault="00CB459F" w:rsidP="00AD2237">
      <w:pPr>
        <w:spacing w:line="252" w:lineRule="auto"/>
        <w:jc w:val="both"/>
        <w:rPr>
          <w:sz w:val="22"/>
          <w:szCs w:val="22"/>
        </w:rPr>
      </w:pPr>
      <w:r>
        <w:rPr>
          <w:sz w:val="22"/>
          <w:szCs w:val="22"/>
        </w:rPr>
        <w:t xml:space="preserve">Many landowners and farmers </w:t>
      </w:r>
      <w:r w:rsidR="009514EF">
        <w:rPr>
          <w:sz w:val="22"/>
          <w:szCs w:val="22"/>
        </w:rPr>
        <w:t>are both commercial agricultural producers and ‘paid’ custodians of the natural environment</w:t>
      </w:r>
      <w:r w:rsidR="00CB2E5B">
        <w:rPr>
          <w:sz w:val="22"/>
          <w:szCs w:val="22"/>
        </w:rPr>
        <w:t xml:space="preserve"> through their participation in DEFRA and </w:t>
      </w:r>
      <w:r w:rsidR="00626BC6">
        <w:rPr>
          <w:sz w:val="22"/>
          <w:szCs w:val="22"/>
        </w:rPr>
        <w:t>other conservation programmes. The</w:t>
      </w:r>
      <w:r w:rsidR="001746FB">
        <w:rPr>
          <w:sz w:val="22"/>
          <w:szCs w:val="22"/>
        </w:rPr>
        <w:t xml:space="preserve">ir operations depend on </w:t>
      </w:r>
      <w:r w:rsidR="0086302E">
        <w:rPr>
          <w:sz w:val="22"/>
          <w:szCs w:val="22"/>
        </w:rPr>
        <w:t xml:space="preserve">having good information about </w:t>
      </w:r>
      <w:r w:rsidR="00E25DD6">
        <w:rPr>
          <w:sz w:val="22"/>
          <w:szCs w:val="22"/>
        </w:rPr>
        <w:t xml:space="preserve">their crops, livestock and </w:t>
      </w:r>
      <w:r w:rsidR="00575C19">
        <w:rPr>
          <w:sz w:val="22"/>
          <w:szCs w:val="22"/>
        </w:rPr>
        <w:t xml:space="preserve">biodiversity goals. Currently much of this information </w:t>
      </w:r>
      <w:r w:rsidR="00090D2A">
        <w:rPr>
          <w:sz w:val="22"/>
          <w:szCs w:val="22"/>
        </w:rPr>
        <w:t xml:space="preserve">is gathered from </w:t>
      </w:r>
      <w:r w:rsidR="0010614A">
        <w:rPr>
          <w:sz w:val="22"/>
          <w:szCs w:val="22"/>
        </w:rPr>
        <w:t>ground-based</w:t>
      </w:r>
      <w:r w:rsidR="00090D2A">
        <w:rPr>
          <w:sz w:val="22"/>
          <w:szCs w:val="22"/>
        </w:rPr>
        <w:t xml:space="preserve"> inspection which </w:t>
      </w:r>
      <w:r w:rsidR="009F5C44">
        <w:rPr>
          <w:sz w:val="22"/>
          <w:szCs w:val="22"/>
        </w:rPr>
        <w:t xml:space="preserve">takes a lot of staff time. </w:t>
      </w:r>
      <w:r w:rsidR="00582C96">
        <w:rPr>
          <w:sz w:val="22"/>
          <w:szCs w:val="22"/>
        </w:rPr>
        <w:t>It is also a ‘reactive</w:t>
      </w:r>
      <w:r w:rsidR="001561A1">
        <w:rPr>
          <w:sz w:val="22"/>
          <w:szCs w:val="22"/>
        </w:rPr>
        <w:t xml:space="preserve">’ approach with </w:t>
      </w:r>
      <w:r w:rsidR="00CA4485">
        <w:rPr>
          <w:sz w:val="22"/>
          <w:szCs w:val="22"/>
        </w:rPr>
        <w:t xml:space="preserve">decisions </w:t>
      </w:r>
      <w:r w:rsidR="000D2CFA">
        <w:rPr>
          <w:sz w:val="22"/>
          <w:szCs w:val="22"/>
        </w:rPr>
        <w:t xml:space="preserve">made after information has been received when considerable </w:t>
      </w:r>
      <w:r w:rsidR="008856C1">
        <w:rPr>
          <w:sz w:val="22"/>
          <w:szCs w:val="22"/>
        </w:rPr>
        <w:t>damage could already have been done.</w:t>
      </w:r>
    </w:p>
    <w:p w14:paraId="05A9EFC1" w14:textId="7B85724D" w:rsidR="00AA329E" w:rsidRDefault="008856C1" w:rsidP="00AD2237">
      <w:pPr>
        <w:spacing w:line="252" w:lineRule="auto"/>
        <w:jc w:val="both"/>
        <w:rPr>
          <w:sz w:val="22"/>
          <w:szCs w:val="22"/>
        </w:rPr>
      </w:pPr>
      <w:proofErr w:type="spellStart"/>
      <w:r>
        <w:rPr>
          <w:sz w:val="22"/>
          <w:szCs w:val="22"/>
        </w:rPr>
        <w:t>DroneTech</w:t>
      </w:r>
      <w:proofErr w:type="spellEnd"/>
      <w:r>
        <w:rPr>
          <w:sz w:val="22"/>
          <w:szCs w:val="22"/>
        </w:rPr>
        <w:t xml:space="preserve"> is </w:t>
      </w:r>
      <w:r w:rsidR="00357516">
        <w:rPr>
          <w:sz w:val="22"/>
          <w:szCs w:val="22"/>
        </w:rPr>
        <w:t xml:space="preserve">part of </w:t>
      </w:r>
      <w:r>
        <w:rPr>
          <w:sz w:val="22"/>
          <w:szCs w:val="22"/>
        </w:rPr>
        <w:t xml:space="preserve">a solution </w:t>
      </w:r>
      <w:r w:rsidR="00D62EE6">
        <w:rPr>
          <w:sz w:val="22"/>
          <w:szCs w:val="22"/>
        </w:rPr>
        <w:t xml:space="preserve">to this problem. The quality of imaging equipment which can be carried on drones </w:t>
      </w:r>
      <w:r w:rsidR="00C94DCC">
        <w:rPr>
          <w:sz w:val="22"/>
          <w:szCs w:val="22"/>
        </w:rPr>
        <w:t>m</w:t>
      </w:r>
      <w:r w:rsidR="003A5095">
        <w:rPr>
          <w:sz w:val="22"/>
          <w:szCs w:val="22"/>
        </w:rPr>
        <w:t>eans</w:t>
      </w:r>
      <w:r w:rsidR="00C94DCC">
        <w:rPr>
          <w:sz w:val="22"/>
          <w:szCs w:val="22"/>
        </w:rPr>
        <w:t xml:space="preserve"> high resolution </w:t>
      </w:r>
      <w:r w:rsidR="003A5095">
        <w:rPr>
          <w:sz w:val="22"/>
          <w:szCs w:val="22"/>
        </w:rPr>
        <w:t xml:space="preserve">data collection </w:t>
      </w:r>
      <w:r w:rsidR="00E74480">
        <w:rPr>
          <w:sz w:val="22"/>
          <w:szCs w:val="22"/>
        </w:rPr>
        <w:t xml:space="preserve">is feasible. There is also the possibility </w:t>
      </w:r>
      <w:r w:rsidR="00643569">
        <w:rPr>
          <w:sz w:val="22"/>
          <w:szCs w:val="22"/>
        </w:rPr>
        <w:lastRenderedPageBreak/>
        <w:t xml:space="preserve">of introducing machine learning, so over time </w:t>
      </w:r>
      <w:r w:rsidR="000A4DFF">
        <w:rPr>
          <w:sz w:val="22"/>
          <w:szCs w:val="22"/>
        </w:rPr>
        <w:t xml:space="preserve">the data can be used to predict </w:t>
      </w:r>
      <w:r w:rsidR="00343FB4">
        <w:rPr>
          <w:sz w:val="22"/>
          <w:szCs w:val="22"/>
        </w:rPr>
        <w:t xml:space="preserve">management issues. For example, </w:t>
      </w:r>
      <w:r w:rsidR="00334B82">
        <w:rPr>
          <w:sz w:val="22"/>
          <w:szCs w:val="22"/>
        </w:rPr>
        <w:t>if</w:t>
      </w:r>
      <w:r w:rsidR="00B47F54">
        <w:rPr>
          <w:sz w:val="22"/>
          <w:szCs w:val="22"/>
        </w:rPr>
        <w:t xml:space="preserve"> a combination of particular weather conditions </w:t>
      </w:r>
      <w:r w:rsidR="00334B82">
        <w:rPr>
          <w:sz w:val="22"/>
          <w:szCs w:val="22"/>
        </w:rPr>
        <w:t xml:space="preserve">and soil </w:t>
      </w:r>
      <w:r w:rsidR="00A97BE0">
        <w:rPr>
          <w:sz w:val="22"/>
          <w:szCs w:val="22"/>
        </w:rPr>
        <w:t>type</w:t>
      </w:r>
      <w:r w:rsidR="00334B82">
        <w:rPr>
          <w:sz w:val="22"/>
          <w:szCs w:val="22"/>
        </w:rPr>
        <w:t xml:space="preserve"> is likely to</w:t>
      </w:r>
      <w:r w:rsidR="00A97BE0">
        <w:rPr>
          <w:sz w:val="22"/>
          <w:szCs w:val="22"/>
        </w:rPr>
        <w:t xml:space="preserve"> </w:t>
      </w:r>
      <w:r w:rsidR="00930FFF">
        <w:rPr>
          <w:sz w:val="22"/>
          <w:szCs w:val="22"/>
        </w:rPr>
        <w:t xml:space="preserve">exacerbate weed growth and crowd-out a crop in a particular </w:t>
      </w:r>
      <w:r w:rsidR="006062A4">
        <w:rPr>
          <w:sz w:val="22"/>
          <w:szCs w:val="22"/>
        </w:rPr>
        <w:t>location or</w:t>
      </w:r>
      <w:r w:rsidR="00827AF5">
        <w:rPr>
          <w:sz w:val="22"/>
          <w:szCs w:val="22"/>
        </w:rPr>
        <w:t xml:space="preserve"> </w:t>
      </w:r>
      <w:r w:rsidR="0090703E">
        <w:rPr>
          <w:sz w:val="22"/>
          <w:szCs w:val="22"/>
        </w:rPr>
        <w:t xml:space="preserve">cause excess run-off into a watercourse which is being managed </w:t>
      </w:r>
      <w:r w:rsidR="00AA329E">
        <w:rPr>
          <w:sz w:val="22"/>
          <w:szCs w:val="22"/>
        </w:rPr>
        <w:t xml:space="preserve">for environmental gain. </w:t>
      </w:r>
    </w:p>
    <w:p w14:paraId="670AC925" w14:textId="304D2783" w:rsidR="00C702ED" w:rsidRDefault="006062A4" w:rsidP="00AD2237">
      <w:pPr>
        <w:spacing w:line="252" w:lineRule="auto"/>
        <w:jc w:val="both"/>
        <w:rPr>
          <w:sz w:val="22"/>
          <w:szCs w:val="22"/>
        </w:rPr>
      </w:pPr>
      <w:r>
        <w:rPr>
          <w:sz w:val="22"/>
          <w:szCs w:val="22"/>
        </w:rPr>
        <w:t xml:space="preserve">The problem is that </w:t>
      </w:r>
      <w:r w:rsidR="00626EA5">
        <w:rPr>
          <w:sz w:val="22"/>
          <w:szCs w:val="22"/>
        </w:rPr>
        <w:t xml:space="preserve">VLOS </w:t>
      </w:r>
      <w:r w:rsidR="00A63D10">
        <w:rPr>
          <w:sz w:val="22"/>
          <w:szCs w:val="22"/>
        </w:rPr>
        <w:t xml:space="preserve">makes this too complicated and expensive to do at scale. </w:t>
      </w:r>
      <w:r w:rsidR="00850E3B">
        <w:rPr>
          <w:sz w:val="22"/>
          <w:szCs w:val="22"/>
        </w:rPr>
        <w:t xml:space="preserve">Ideally </w:t>
      </w:r>
      <w:r w:rsidR="006D0577">
        <w:rPr>
          <w:sz w:val="22"/>
          <w:szCs w:val="22"/>
        </w:rPr>
        <w:t xml:space="preserve">a demonstrator would be established </w:t>
      </w:r>
      <w:r w:rsidR="00C16907">
        <w:rPr>
          <w:sz w:val="22"/>
          <w:szCs w:val="22"/>
        </w:rPr>
        <w:t xml:space="preserve">where farmers and landowners come together </w:t>
      </w:r>
      <w:r w:rsidR="007F2A6C">
        <w:rPr>
          <w:sz w:val="22"/>
          <w:szCs w:val="22"/>
        </w:rPr>
        <w:t xml:space="preserve">and </w:t>
      </w:r>
      <w:r w:rsidR="008D1465">
        <w:rPr>
          <w:sz w:val="22"/>
          <w:szCs w:val="22"/>
        </w:rPr>
        <w:t xml:space="preserve">in conjunction with the CAA, </w:t>
      </w:r>
      <w:r w:rsidR="007F2A6C">
        <w:rPr>
          <w:sz w:val="22"/>
          <w:szCs w:val="22"/>
        </w:rPr>
        <w:t xml:space="preserve">agree protocols for collecting </w:t>
      </w:r>
      <w:r w:rsidR="005242C3">
        <w:rPr>
          <w:sz w:val="22"/>
          <w:szCs w:val="22"/>
        </w:rPr>
        <w:t>B</w:t>
      </w:r>
      <w:r w:rsidR="000C47A0">
        <w:rPr>
          <w:sz w:val="22"/>
          <w:szCs w:val="22"/>
        </w:rPr>
        <w:t xml:space="preserve">VLOS data on specific land and habitat parameters in a </w:t>
      </w:r>
      <w:r w:rsidR="00A101B2">
        <w:rPr>
          <w:sz w:val="22"/>
          <w:szCs w:val="22"/>
        </w:rPr>
        <w:t>designated</w:t>
      </w:r>
      <w:r w:rsidR="000C47A0">
        <w:rPr>
          <w:sz w:val="22"/>
          <w:szCs w:val="22"/>
        </w:rPr>
        <w:t xml:space="preserve"> trial area. </w:t>
      </w:r>
      <w:r w:rsidR="00862C5B">
        <w:rPr>
          <w:sz w:val="22"/>
          <w:szCs w:val="22"/>
        </w:rPr>
        <w:t xml:space="preserve">This would </w:t>
      </w:r>
      <w:r w:rsidR="00A101B2">
        <w:rPr>
          <w:sz w:val="22"/>
          <w:szCs w:val="22"/>
        </w:rPr>
        <w:t xml:space="preserve">test the </w:t>
      </w:r>
      <w:r w:rsidR="005F2802">
        <w:rPr>
          <w:sz w:val="22"/>
          <w:szCs w:val="22"/>
        </w:rPr>
        <w:t xml:space="preserve">appetite </w:t>
      </w:r>
      <w:r w:rsidR="0079503B">
        <w:rPr>
          <w:sz w:val="22"/>
          <w:szCs w:val="22"/>
        </w:rPr>
        <w:t xml:space="preserve">of land-based businesses to </w:t>
      </w:r>
      <w:r w:rsidR="00AC79AD">
        <w:rPr>
          <w:sz w:val="22"/>
          <w:szCs w:val="22"/>
        </w:rPr>
        <w:t xml:space="preserve">pay for </w:t>
      </w:r>
      <w:proofErr w:type="spellStart"/>
      <w:r w:rsidR="00AC79AD">
        <w:rPr>
          <w:sz w:val="22"/>
          <w:szCs w:val="22"/>
        </w:rPr>
        <w:t>DroneTech</w:t>
      </w:r>
      <w:proofErr w:type="spellEnd"/>
      <w:r w:rsidR="00AC79AD">
        <w:rPr>
          <w:sz w:val="22"/>
          <w:szCs w:val="22"/>
        </w:rPr>
        <w:t xml:space="preserve"> services and if successful </w:t>
      </w:r>
      <w:r w:rsidR="000A445B">
        <w:rPr>
          <w:sz w:val="22"/>
          <w:szCs w:val="22"/>
        </w:rPr>
        <w:t>could be recreated elsewhere</w:t>
      </w:r>
      <w:r w:rsidR="00757ACC">
        <w:rPr>
          <w:sz w:val="22"/>
          <w:szCs w:val="22"/>
        </w:rPr>
        <w:t xml:space="preserve"> to create </w:t>
      </w:r>
      <w:r w:rsidR="00481E85">
        <w:rPr>
          <w:sz w:val="22"/>
          <w:szCs w:val="22"/>
        </w:rPr>
        <w:t xml:space="preserve">‘bigger customers’ </w:t>
      </w:r>
      <w:r w:rsidR="00CC70A7">
        <w:rPr>
          <w:sz w:val="22"/>
          <w:szCs w:val="22"/>
        </w:rPr>
        <w:t>and drive economies of scale.</w:t>
      </w:r>
    </w:p>
    <w:p w14:paraId="00C33527" w14:textId="77777777" w:rsidR="00357516" w:rsidRPr="00357516" w:rsidRDefault="00357516" w:rsidP="00AD2237">
      <w:pPr>
        <w:spacing w:after="0" w:line="252" w:lineRule="auto"/>
        <w:jc w:val="both"/>
        <w:rPr>
          <w:rFonts w:eastAsia="Times New Roman" w:cs="Segoe UI"/>
          <w:b/>
          <w:bCs/>
          <w:color w:val="C00000"/>
          <w:kern w:val="0"/>
          <w:sz w:val="22"/>
          <w:szCs w:val="22"/>
          <w:lang w:eastAsia="en-GB"/>
          <w14:ligatures w14:val="none"/>
        </w:rPr>
      </w:pPr>
      <w:r w:rsidRPr="00357516">
        <w:rPr>
          <w:rFonts w:eastAsia="Times New Roman" w:cs="Segoe UI"/>
          <w:b/>
          <w:bCs/>
          <w:color w:val="C00000"/>
          <w:kern w:val="0"/>
          <w:sz w:val="22"/>
          <w:szCs w:val="22"/>
          <w:lang w:eastAsia="en-GB"/>
          <w14:ligatures w14:val="none"/>
        </w:rPr>
        <w:t xml:space="preserve">Possible Demonstration Locations/Partners </w:t>
      </w:r>
    </w:p>
    <w:p w14:paraId="25A99CB0" w14:textId="6A81D36B" w:rsidR="00357516" w:rsidRDefault="00357516" w:rsidP="00AD2237">
      <w:pPr>
        <w:spacing w:after="0" w:line="252" w:lineRule="auto"/>
        <w:jc w:val="both"/>
        <w:rPr>
          <w:rFonts w:eastAsia="Times New Roman" w:cs="Segoe UI"/>
          <w:kern w:val="0"/>
          <w:sz w:val="22"/>
          <w:szCs w:val="22"/>
          <w:lang w:eastAsia="en-GB"/>
          <w14:ligatures w14:val="none"/>
        </w:rPr>
      </w:pPr>
    </w:p>
    <w:p w14:paraId="569CEB24" w14:textId="497EEF28" w:rsidR="009B4043" w:rsidRDefault="00E52212" w:rsidP="00AD2237">
      <w:pPr>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Duchy College </w:t>
      </w:r>
      <w:r w:rsidR="001E1DF1">
        <w:rPr>
          <w:rFonts w:eastAsia="Times New Roman" w:cs="Segoe UI"/>
          <w:kern w:val="0"/>
          <w:sz w:val="22"/>
          <w:szCs w:val="22"/>
          <w:lang w:eastAsia="en-GB"/>
          <w14:ligatures w14:val="none"/>
        </w:rPr>
        <w:t xml:space="preserve">(which has </w:t>
      </w:r>
      <w:r w:rsidR="000D7DDC">
        <w:rPr>
          <w:rFonts w:eastAsia="Times New Roman" w:cs="Segoe UI"/>
          <w:kern w:val="0"/>
          <w:sz w:val="22"/>
          <w:szCs w:val="22"/>
          <w:lang w:eastAsia="en-GB"/>
          <w14:ligatures w14:val="none"/>
        </w:rPr>
        <w:t>two</w:t>
      </w:r>
      <w:r w:rsidR="001E1DF1">
        <w:rPr>
          <w:rFonts w:eastAsia="Times New Roman" w:cs="Segoe UI"/>
          <w:kern w:val="0"/>
          <w:sz w:val="22"/>
          <w:szCs w:val="22"/>
          <w:lang w:eastAsia="en-GB"/>
          <w14:ligatures w14:val="none"/>
        </w:rPr>
        <w:t xml:space="preserve"> campus</w:t>
      </w:r>
      <w:r w:rsidR="000D7DDC">
        <w:rPr>
          <w:rFonts w:eastAsia="Times New Roman" w:cs="Segoe UI"/>
          <w:kern w:val="0"/>
          <w:sz w:val="22"/>
          <w:szCs w:val="22"/>
          <w:lang w:eastAsia="en-GB"/>
          <w14:ligatures w14:val="none"/>
        </w:rPr>
        <w:t>es</w:t>
      </w:r>
      <w:r w:rsidR="001E1DF1">
        <w:rPr>
          <w:rFonts w:eastAsia="Times New Roman" w:cs="Segoe UI"/>
          <w:kern w:val="0"/>
          <w:sz w:val="22"/>
          <w:szCs w:val="22"/>
          <w:lang w:eastAsia="en-GB"/>
          <w14:ligatures w14:val="none"/>
        </w:rPr>
        <w:t xml:space="preserve"> at Stoke </w:t>
      </w:r>
      <w:proofErr w:type="spellStart"/>
      <w:r w:rsidR="001E1DF1">
        <w:rPr>
          <w:rFonts w:eastAsia="Times New Roman" w:cs="Segoe UI"/>
          <w:kern w:val="0"/>
          <w:sz w:val="22"/>
          <w:szCs w:val="22"/>
          <w:lang w:eastAsia="en-GB"/>
          <w14:ligatures w14:val="none"/>
        </w:rPr>
        <w:t>Climsland</w:t>
      </w:r>
      <w:proofErr w:type="spellEnd"/>
      <w:r w:rsidR="000D7DDC">
        <w:rPr>
          <w:rFonts w:eastAsia="Times New Roman" w:cs="Segoe UI"/>
          <w:kern w:val="0"/>
          <w:sz w:val="22"/>
          <w:szCs w:val="22"/>
          <w:lang w:eastAsia="en-GB"/>
          <w14:ligatures w14:val="none"/>
        </w:rPr>
        <w:t xml:space="preserve"> on the Devon/Cornwall border</w:t>
      </w:r>
      <w:r w:rsidR="00387D29">
        <w:rPr>
          <w:rFonts w:eastAsia="Times New Roman" w:cs="Segoe UI"/>
          <w:kern w:val="0"/>
          <w:sz w:val="22"/>
          <w:szCs w:val="22"/>
          <w:lang w:eastAsia="en-GB"/>
          <w14:ligatures w14:val="none"/>
        </w:rPr>
        <w:t xml:space="preserve"> and</w:t>
      </w:r>
      <w:r w:rsidR="00592863">
        <w:rPr>
          <w:rFonts w:eastAsia="Times New Roman" w:cs="Segoe UI"/>
          <w:kern w:val="0"/>
          <w:sz w:val="22"/>
          <w:szCs w:val="22"/>
          <w:lang w:eastAsia="en-GB"/>
          <w14:ligatures w14:val="none"/>
        </w:rPr>
        <w:t xml:space="preserve"> Rosewarne just outside Camborne</w:t>
      </w:r>
      <w:r w:rsidR="004E22FE">
        <w:rPr>
          <w:rFonts w:eastAsia="Times New Roman" w:cs="Segoe UI"/>
          <w:kern w:val="0"/>
          <w:sz w:val="22"/>
          <w:szCs w:val="22"/>
          <w:lang w:eastAsia="en-GB"/>
          <w14:ligatures w14:val="none"/>
        </w:rPr>
        <w:t>)</w:t>
      </w:r>
      <w:r w:rsidR="001E1DF1">
        <w:rPr>
          <w:rFonts w:eastAsia="Times New Roman" w:cs="Segoe UI"/>
          <w:kern w:val="0"/>
          <w:sz w:val="22"/>
          <w:szCs w:val="22"/>
          <w:lang w:eastAsia="en-GB"/>
          <w14:ligatures w14:val="none"/>
        </w:rPr>
        <w:t xml:space="preserve"> </w:t>
      </w:r>
      <w:r>
        <w:rPr>
          <w:rFonts w:eastAsia="Times New Roman" w:cs="Segoe UI"/>
          <w:kern w:val="0"/>
          <w:sz w:val="22"/>
          <w:szCs w:val="22"/>
          <w:lang w:eastAsia="en-GB"/>
          <w14:ligatures w14:val="none"/>
        </w:rPr>
        <w:t>and Bicton College</w:t>
      </w:r>
      <w:r w:rsidR="004E22FE">
        <w:rPr>
          <w:rFonts w:eastAsia="Times New Roman" w:cs="Segoe UI"/>
          <w:kern w:val="0"/>
          <w:sz w:val="22"/>
          <w:szCs w:val="22"/>
          <w:lang w:eastAsia="en-GB"/>
          <w14:ligatures w14:val="none"/>
        </w:rPr>
        <w:t xml:space="preserve"> (based in East Devon)</w:t>
      </w:r>
      <w:r>
        <w:rPr>
          <w:rFonts w:eastAsia="Times New Roman" w:cs="Segoe UI"/>
          <w:kern w:val="0"/>
          <w:sz w:val="22"/>
          <w:szCs w:val="22"/>
          <w:lang w:eastAsia="en-GB"/>
          <w14:ligatures w14:val="none"/>
        </w:rPr>
        <w:t xml:space="preserve"> are part of the Cornwall Colleges Group</w:t>
      </w:r>
      <w:r w:rsidR="004E22FE">
        <w:rPr>
          <w:rFonts w:eastAsia="Times New Roman" w:cs="Segoe UI"/>
          <w:kern w:val="0"/>
          <w:sz w:val="22"/>
          <w:szCs w:val="22"/>
          <w:lang w:eastAsia="en-GB"/>
          <w14:ligatures w14:val="none"/>
        </w:rPr>
        <w:t xml:space="preserve">. </w:t>
      </w:r>
      <w:r w:rsidR="009C4A33" w:rsidRPr="009C4A33">
        <w:rPr>
          <w:rFonts w:eastAsia="Times New Roman" w:cs="Segoe UI"/>
          <w:kern w:val="0"/>
          <w:sz w:val="22"/>
          <w:szCs w:val="22"/>
          <w:lang w:eastAsia="en-GB"/>
          <w14:ligatures w14:val="none"/>
        </w:rPr>
        <w:t xml:space="preserve">At the heart of </w:t>
      </w:r>
      <w:r w:rsidR="009C4A33">
        <w:rPr>
          <w:rFonts w:eastAsia="Times New Roman" w:cs="Segoe UI"/>
          <w:kern w:val="0"/>
          <w:sz w:val="22"/>
          <w:szCs w:val="22"/>
          <w:lang w:eastAsia="en-GB"/>
          <w14:ligatures w14:val="none"/>
        </w:rPr>
        <w:t xml:space="preserve">both these land-based colleges is the </w:t>
      </w:r>
      <w:r w:rsidR="009C4A33" w:rsidRPr="009C4A33">
        <w:rPr>
          <w:rFonts w:eastAsia="Times New Roman" w:cs="Segoe UI"/>
          <w:kern w:val="0"/>
          <w:sz w:val="22"/>
          <w:szCs w:val="22"/>
          <w:lang w:eastAsia="en-GB"/>
          <w14:ligatures w14:val="none"/>
        </w:rPr>
        <w:t xml:space="preserve">is the Rural Business School (RBS). </w:t>
      </w:r>
      <w:r w:rsidR="00D855C4">
        <w:rPr>
          <w:rFonts w:eastAsia="Times New Roman" w:cs="Segoe UI"/>
          <w:kern w:val="0"/>
          <w:sz w:val="22"/>
          <w:szCs w:val="22"/>
          <w:lang w:eastAsia="en-GB"/>
          <w14:ligatures w14:val="none"/>
        </w:rPr>
        <w:t xml:space="preserve">With strong industry ties, </w:t>
      </w:r>
      <w:r w:rsidR="00D855C4" w:rsidRPr="00D855C4">
        <w:rPr>
          <w:rFonts w:eastAsia="Times New Roman" w:cs="Segoe UI"/>
          <w:kern w:val="0"/>
          <w:sz w:val="22"/>
          <w:szCs w:val="22"/>
          <w:lang w:eastAsia="en-GB"/>
          <w14:ligatures w14:val="none"/>
        </w:rPr>
        <w:t>RBS supports innovation, skills development and practical solutions across farming, food security and rural enterprise.</w:t>
      </w:r>
      <w:r w:rsidR="00D855C4">
        <w:rPr>
          <w:rFonts w:eastAsia="Times New Roman" w:cs="Segoe UI"/>
          <w:kern w:val="0"/>
          <w:sz w:val="22"/>
          <w:szCs w:val="22"/>
          <w:lang w:eastAsia="en-GB"/>
          <w14:ligatures w14:val="none"/>
        </w:rPr>
        <w:t xml:space="preserve"> </w:t>
      </w:r>
      <w:r w:rsidR="00B30649">
        <w:rPr>
          <w:rFonts w:eastAsia="Times New Roman" w:cs="Segoe UI"/>
          <w:kern w:val="0"/>
          <w:sz w:val="22"/>
          <w:szCs w:val="22"/>
          <w:lang w:eastAsia="en-GB"/>
          <w14:ligatures w14:val="none"/>
        </w:rPr>
        <w:t xml:space="preserve">It </w:t>
      </w:r>
      <w:r w:rsidR="00792FE8">
        <w:rPr>
          <w:rFonts w:eastAsia="Times New Roman" w:cs="Segoe UI"/>
          <w:kern w:val="0"/>
          <w:sz w:val="22"/>
          <w:szCs w:val="22"/>
          <w:lang w:eastAsia="en-GB"/>
          <w14:ligatures w14:val="none"/>
        </w:rPr>
        <w:t xml:space="preserve">has been instrumental in the development of </w:t>
      </w:r>
      <w:r w:rsidR="0072343E" w:rsidRPr="0072343E">
        <w:rPr>
          <w:rFonts w:eastAsia="Times New Roman" w:cs="Segoe UI"/>
          <w:kern w:val="0"/>
          <w:sz w:val="22"/>
          <w:szCs w:val="22"/>
          <w:lang w:eastAsia="en-GB"/>
          <w14:ligatures w14:val="none"/>
        </w:rPr>
        <w:t>Agri-Environmental Living Lab</w:t>
      </w:r>
      <w:r w:rsidR="00255FF8">
        <w:rPr>
          <w:rFonts w:eastAsia="Times New Roman" w:cs="Segoe UI"/>
          <w:kern w:val="0"/>
          <w:sz w:val="22"/>
          <w:szCs w:val="22"/>
          <w:lang w:eastAsia="en-GB"/>
          <w14:ligatures w14:val="none"/>
        </w:rPr>
        <w:t>s</w:t>
      </w:r>
      <w:r w:rsidR="0072343E" w:rsidRPr="0072343E">
        <w:rPr>
          <w:rFonts w:eastAsia="Times New Roman" w:cs="Segoe UI"/>
          <w:kern w:val="0"/>
          <w:sz w:val="22"/>
          <w:szCs w:val="22"/>
          <w:lang w:eastAsia="en-GB"/>
          <w14:ligatures w14:val="none"/>
        </w:rPr>
        <w:t xml:space="preserve"> at </w:t>
      </w:r>
      <w:r w:rsidR="009C1C1F">
        <w:rPr>
          <w:rFonts w:eastAsia="Times New Roman" w:cs="Segoe UI"/>
          <w:kern w:val="0"/>
          <w:sz w:val="22"/>
          <w:szCs w:val="22"/>
          <w:lang w:eastAsia="en-GB"/>
          <w14:ligatures w14:val="none"/>
        </w:rPr>
        <w:t xml:space="preserve">both campuses and </w:t>
      </w:r>
      <w:r w:rsidR="009B4043">
        <w:rPr>
          <w:rFonts w:eastAsia="Times New Roman" w:cs="Segoe UI"/>
          <w:kern w:val="0"/>
          <w:sz w:val="22"/>
          <w:szCs w:val="22"/>
          <w:lang w:eastAsia="en-GB"/>
          <w14:ligatures w14:val="none"/>
        </w:rPr>
        <w:t>has procured a range of drone and imagery equipment to support that work.</w:t>
      </w:r>
    </w:p>
    <w:p w14:paraId="597B06B8" w14:textId="77777777" w:rsidR="009B4043" w:rsidRDefault="009B4043" w:rsidP="00AD2237">
      <w:pPr>
        <w:spacing w:after="0" w:line="252" w:lineRule="auto"/>
        <w:jc w:val="both"/>
        <w:rPr>
          <w:rFonts w:eastAsia="Times New Roman" w:cs="Segoe UI"/>
          <w:kern w:val="0"/>
          <w:sz w:val="22"/>
          <w:szCs w:val="22"/>
          <w:lang w:eastAsia="en-GB"/>
          <w14:ligatures w14:val="none"/>
        </w:rPr>
      </w:pPr>
    </w:p>
    <w:p w14:paraId="1CA246D6" w14:textId="602AEDCB" w:rsidR="00586355" w:rsidRDefault="00DD0612" w:rsidP="00AD2237">
      <w:pPr>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It is </w:t>
      </w:r>
      <w:r w:rsidR="00191C13">
        <w:rPr>
          <w:rFonts w:eastAsia="Times New Roman" w:cs="Segoe UI"/>
          <w:kern w:val="0"/>
          <w:sz w:val="22"/>
          <w:szCs w:val="22"/>
          <w:lang w:eastAsia="en-GB"/>
          <w14:ligatures w14:val="none"/>
        </w:rPr>
        <w:t xml:space="preserve">interested in using its resources and contacts with the local farming community to establish </w:t>
      </w:r>
      <w:r w:rsidR="00271026">
        <w:rPr>
          <w:rFonts w:eastAsia="Times New Roman" w:cs="Segoe UI"/>
          <w:kern w:val="0"/>
          <w:sz w:val="22"/>
          <w:szCs w:val="22"/>
          <w:lang w:eastAsia="en-GB"/>
          <w14:ligatures w14:val="none"/>
        </w:rPr>
        <w:t xml:space="preserve">a demonstrator project </w:t>
      </w:r>
      <w:r w:rsidR="006439A2">
        <w:rPr>
          <w:rFonts w:eastAsia="Times New Roman" w:cs="Segoe UI"/>
          <w:kern w:val="0"/>
          <w:sz w:val="22"/>
          <w:szCs w:val="22"/>
          <w:lang w:eastAsia="en-GB"/>
          <w14:ligatures w14:val="none"/>
        </w:rPr>
        <w:t>with the aim of enabling</w:t>
      </w:r>
      <w:r w:rsidR="00E246BD">
        <w:rPr>
          <w:rFonts w:eastAsia="Times New Roman" w:cs="Segoe UI"/>
          <w:kern w:val="0"/>
          <w:sz w:val="22"/>
          <w:szCs w:val="22"/>
          <w:lang w:eastAsia="en-GB"/>
          <w14:ligatures w14:val="none"/>
        </w:rPr>
        <w:t xml:space="preserve"> cost-effective agri-environmental monitoring through inte</w:t>
      </w:r>
      <w:r w:rsidR="005F04A8">
        <w:rPr>
          <w:rFonts w:eastAsia="Times New Roman" w:cs="Segoe UI"/>
          <w:kern w:val="0"/>
          <w:sz w:val="22"/>
          <w:szCs w:val="22"/>
          <w:lang w:eastAsia="en-GB"/>
          <w14:ligatures w14:val="none"/>
        </w:rPr>
        <w:t xml:space="preserve">grated BVLOS drone operations.  </w:t>
      </w:r>
      <w:r w:rsidR="001260F2">
        <w:rPr>
          <w:rFonts w:eastAsia="Times New Roman" w:cs="Segoe UI"/>
          <w:kern w:val="0"/>
          <w:sz w:val="22"/>
          <w:szCs w:val="22"/>
          <w:lang w:eastAsia="en-GB"/>
          <w14:ligatures w14:val="none"/>
        </w:rPr>
        <w:t>For example</w:t>
      </w:r>
      <w:r w:rsidR="00B25883">
        <w:rPr>
          <w:rFonts w:eastAsia="Times New Roman" w:cs="Segoe UI"/>
          <w:kern w:val="0"/>
          <w:sz w:val="22"/>
          <w:szCs w:val="22"/>
          <w:lang w:eastAsia="en-GB"/>
          <w14:ligatures w14:val="none"/>
        </w:rPr>
        <w:t>,</w:t>
      </w:r>
      <w:r w:rsidR="001260F2">
        <w:rPr>
          <w:rFonts w:eastAsia="Times New Roman" w:cs="Segoe UI"/>
          <w:kern w:val="0"/>
          <w:sz w:val="22"/>
          <w:szCs w:val="22"/>
          <w:lang w:eastAsia="en-GB"/>
          <w14:ligatures w14:val="none"/>
        </w:rPr>
        <w:t xml:space="preserve"> at Bicton</w:t>
      </w:r>
      <w:r w:rsidR="008573FB">
        <w:rPr>
          <w:rFonts w:eastAsia="Times New Roman" w:cs="Segoe UI"/>
          <w:kern w:val="0"/>
          <w:sz w:val="22"/>
          <w:szCs w:val="22"/>
          <w:lang w:eastAsia="en-GB"/>
          <w14:ligatures w14:val="none"/>
        </w:rPr>
        <w:t xml:space="preserve"> it has a close working relationship with </w:t>
      </w:r>
      <w:r w:rsidR="00F4604A">
        <w:rPr>
          <w:rFonts w:eastAsia="Times New Roman" w:cs="Segoe UI"/>
          <w:kern w:val="0"/>
          <w:sz w:val="22"/>
          <w:szCs w:val="22"/>
          <w:lang w:eastAsia="en-GB"/>
          <w14:ligatures w14:val="none"/>
        </w:rPr>
        <w:t xml:space="preserve">Clinton Devon Estates which is </w:t>
      </w:r>
      <w:r w:rsidR="00F4604A" w:rsidRPr="00F4604A">
        <w:rPr>
          <w:rFonts w:eastAsia="Times New Roman" w:cs="Segoe UI"/>
          <w:kern w:val="0"/>
          <w:sz w:val="22"/>
          <w:szCs w:val="22"/>
          <w:lang w:eastAsia="en-GB"/>
          <w14:ligatures w14:val="none"/>
        </w:rPr>
        <w:t>a land management and property development company which manages the Devonshire estates belonging to Baron Clinton, the largest private landowner in Devon</w:t>
      </w:r>
      <w:r w:rsidR="00F4604A">
        <w:rPr>
          <w:rFonts w:eastAsia="Times New Roman" w:cs="Segoe UI"/>
          <w:kern w:val="0"/>
          <w:sz w:val="22"/>
          <w:szCs w:val="22"/>
          <w:lang w:eastAsia="en-GB"/>
          <w14:ligatures w14:val="none"/>
        </w:rPr>
        <w:t xml:space="preserve">. </w:t>
      </w:r>
      <w:r w:rsidR="007E646F">
        <w:rPr>
          <w:rFonts w:eastAsia="Times New Roman" w:cs="Segoe UI"/>
          <w:kern w:val="0"/>
          <w:sz w:val="22"/>
          <w:szCs w:val="22"/>
          <w:lang w:eastAsia="en-GB"/>
          <w14:ligatures w14:val="none"/>
        </w:rPr>
        <w:t xml:space="preserve">The estate owns and manages over 10,000 hectares of </w:t>
      </w:r>
      <w:r w:rsidR="00A80688">
        <w:rPr>
          <w:rFonts w:eastAsia="Times New Roman" w:cs="Segoe UI"/>
          <w:kern w:val="0"/>
          <w:sz w:val="22"/>
          <w:szCs w:val="22"/>
          <w:lang w:eastAsia="en-GB"/>
          <w14:ligatures w14:val="none"/>
        </w:rPr>
        <w:t xml:space="preserve">farmland including 1,800 hectares of woodland. </w:t>
      </w:r>
    </w:p>
    <w:p w14:paraId="59A64CDA" w14:textId="77777777" w:rsidR="009438AB" w:rsidRDefault="009438AB" w:rsidP="00AD2237">
      <w:pPr>
        <w:spacing w:after="0" w:line="252" w:lineRule="auto"/>
        <w:jc w:val="both"/>
        <w:rPr>
          <w:rFonts w:eastAsia="Times New Roman" w:cs="Segoe UI"/>
          <w:kern w:val="0"/>
          <w:sz w:val="22"/>
          <w:szCs w:val="22"/>
          <w:lang w:eastAsia="en-GB"/>
          <w14:ligatures w14:val="none"/>
        </w:rPr>
      </w:pPr>
    </w:p>
    <w:p w14:paraId="1A1FE6A7" w14:textId="2FFA77E5" w:rsidR="009438AB" w:rsidRDefault="000E68CC" w:rsidP="00AD2237">
      <w:pPr>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Within the estate are the</w:t>
      </w:r>
      <w:r w:rsidR="009438AB" w:rsidRPr="009438AB">
        <w:rPr>
          <w:rFonts w:eastAsia="Times New Roman" w:cs="Segoe UI"/>
          <w:kern w:val="0"/>
          <w:sz w:val="22"/>
          <w:szCs w:val="22"/>
          <w:lang w:eastAsia="en-GB"/>
          <w14:ligatures w14:val="none"/>
        </w:rPr>
        <w:t xml:space="preserve"> East Devon </w:t>
      </w:r>
      <w:proofErr w:type="spellStart"/>
      <w:r w:rsidR="009438AB" w:rsidRPr="009438AB">
        <w:rPr>
          <w:rFonts w:eastAsia="Times New Roman" w:cs="Segoe UI"/>
          <w:kern w:val="0"/>
          <w:sz w:val="22"/>
          <w:szCs w:val="22"/>
          <w:lang w:eastAsia="en-GB"/>
          <w14:ligatures w14:val="none"/>
        </w:rPr>
        <w:t>Pebblebed</w:t>
      </w:r>
      <w:proofErr w:type="spellEnd"/>
      <w:r w:rsidR="009438AB" w:rsidRPr="009438AB">
        <w:rPr>
          <w:rFonts w:eastAsia="Times New Roman" w:cs="Segoe UI"/>
          <w:kern w:val="0"/>
          <w:sz w:val="22"/>
          <w:szCs w:val="22"/>
          <w:lang w:eastAsia="en-GB"/>
          <w14:ligatures w14:val="none"/>
        </w:rPr>
        <w:t xml:space="preserve"> Heaths</w:t>
      </w:r>
      <w:r>
        <w:rPr>
          <w:rFonts w:eastAsia="Times New Roman" w:cs="Segoe UI"/>
          <w:kern w:val="0"/>
          <w:sz w:val="22"/>
          <w:szCs w:val="22"/>
          <w:lang w:eastAsia="en-GB"/>
          <w14:ligatures w14:val="none"/>
        </w:rPr>
        <w:t xml:space="preserve">. </w:t>
      </w:r>
      <w:r w:rsidRPr="000E68CC">
        <w:rPr>
          <w:rFonts w:eastAsia="Times New Roman" w:cs="Segoe UI"/>
          <w:kern w:val="0"/>
          <w:sz w:val="22"/>
          <w:szCs w:val="22"/>
          <w:lang w:eastAsia="en-GB"/>
          <w14:ligatures w14:val="none"/>
        </w:rPr>
        <w:t xml:space="preserve">The </w:t>
      </w:r>
      <w:proofErr w:type="spellStart"/>
      <w:r w:rsidRPr="000E68CC">
        <w:rPr>
          <w:rFonts w:eastAsia="Times New Roman" w:cs="Segoe UI"/>
          <w:kern w:val="0"/>
          <w:sz w:val="22"/>
          <w:szCs w:val="22"/>
          <w:lang w:eastAsia="en-GB"/>
          <w14:ligatures w14:val="none"/>
        </w:rPr>
        <w:t>Pebblebed</w:t>
      </w:r>
      <w:proofErr w:type="spellEnd"/>
      <w:r w:rsidRPr="000E68CC">
        <w:rPr>
          <w:rFonts w:eastAsia="Times New Roman" w:cs="Segoe UI"/>
          <w:kern w:val="0"/>
          <w:sz w:val="22"/>
          <w:szCs w:val="22"/>
          <w:lang w:eastAsia="en-GB"/>
          <w14:ligatures w14:val="none"/>
        </w:rPr>
        <w:t xml:space="preserve"> Heaths are amongst the most important conservation sites in Europe due to the rarity of the habitats and species found. Covering over 1,400 hectares, the</w:t>
      </w:r>
      <w:r>
        <w:rPr>
          <w:rFonts w:eastAsia="Times New Roman" w:cs="Segoe UI"/>
          <w:kern w:val="0"/>
          <w:sz w:val="22"/>
          <w:szCs w:val="22"/>
          <w:lang w:eastAsia="en-GB"/>
          <w14:ligatures w14:val="none"/>
        </w:rPr>
        <w:t xml:space="preserve">y </w:t>
      </w:r>
      <w:r w:rsidRPr="000E68CC">
        <w:rPr>
          <w:rFonts w:eastAsia="Times New Roman" w:cs="Segoe UI"/>
          <w:kern w:val="0"/>
          <w:sz w:val="22"/>
          <w:szCs w:val="22"/>
          <w:lang w:eastAsia="en-GB"/>
          <w14:ligatures w14:val="none"/>
        </w:rPr>
        <w:t>comprise the single biggest expanse of lowland heathland in Devon.</w:t>
      </w:r>
      <w:r>
        <w:rPr>
          <w:rFonts w:eastAsia="Times New Roman" w:cs="Segoe UI"/>
          <w:kern w:val="0"/>
          <w:sz w:val="22"/>
          <w:szCs w:val="22"/>
          <w:lang w:eastAsia="en-GB"/>
          <w14:ligatures w14:val="none"/>
        </w:rPr>
        <w:t xml:space="preserve"> </w:t>
      </w:r>
      <w:r w:rsidRPr="000E68CC">
        <w:rPr>
          <w:rFonts w:eastAsia="Times New Roman" w:cs="Segoe UI"/>
          <w:kern w:val="0"/>
          <w:sz w:val="22"/>
          <w:szCs w:val="22"/>
          <w:lang w:eastAsia="en-GB"/>
          <w14:ligatures w14:val="none"/>
        </w:rPr>
        <w:t xml:space="preserve">The main core of the </w:t>
      </w:r>
      <w:proofErr w:type="spellStart"/>
      <w:r w:rsidRPr="000E68CC">
        <w:rPr>
          <w:rFonts w:eastAsia="Times New Roman" w:cs="Segoe UI"/>
          <w:kern w:val="0"/>
          <w:sz w:val="22"/>
          <w:szCs w:val="22"/>
          <w:lang w:eastAsia="en-GB"/>
          <w14:ligatures w14:val="none"/>
        </w:rPr>
        <w:t>Pebblebed</w:t>
      </w:r>
      <w:proofErr w:type="spellEnd"/>
      <w:r w:rsidRPr="000E68CC">
        <w:rPr>
          <w:rFonts w:eastAsia="Times New Roman" w:cs="Segoe UI"/>
          <w:kern w:val="0"/>
          <w:sz w:val="22"/>
          <w:szCs w:val="22"/>
          <w:lang w:eastAsia="en-GB"/>
          <w14:ligatures w14:val="none"/>
        </w:rPr>
        <w:t xml:space="preserve"> Heaths </w:t>
      </w:r>
      <w:r w:rsidR="001E4D67">
        <w:rPr>
          <w:rFonts w:eastAsia="Times New Roman" w:cs="Segoe UI"/>
          <w:kern w:val="0"/>
          <w:sz w:val="22"/>
          <w:szCs w:val="22"/>
          <w:lang w:eastAsia="en-GB"/>
          <w14:ligatures w14:val="none"/>
        </w:rPr>
        <w:t>is</w:t>
      </w:r>
      <w:r w:rsidRPr="000E68CC">
        <w:rPr>
          <w:rFonts w:eastAsia="Times New Roman" w:cs="Segoe UI"/>
          <w:kern w:val="0"/>
          <w:sz w:val="22"/>
          <w:szCs w:val="22"/>
          <w:lang w:eastAsia="en-GB"/>
          <w14:ligatures w14:val="none"/>
        </w:rPr>
        <w:t xml:space="preserve"> notified as </w:t>
      </w:r>
      <w:r w:rsidR="0074052C">
        <w:rPr>
          <w:rFonts w:eastAsia="Times New Roman" w:cs="Segoe UI"/>
          <w:kern w:val="0"/>
          <w:sz w:val="22"/>
          <w:szCs w:val="22"/>
          <w:lang w:eastAsia="en-GB"/>
          <w14:ligatures w14:val="none"/>
        </w:rPr>
        <w:t xml:space="preserve">a </w:t>
      </w:r>
      <w:r w:rsidR="001E4D67">
        <w:rPr>
          <w:rFonts w:eastAsia="Times New Roman" w:cs="Segoe UI"/>
          <w:kern w:val="0"/>
          <w:sz w:val="22"/>
          <w:szCs w:val="22"/>
          <w:lang w:eastAsia="en-GB"/>
          <w14:ligatures w14:val="none"/>
        </w:rPr>
        <w:t xml:space="preserve">NNR and </w:t>
      </w:r>
      <w:r w:rsidRPr="000E68CC">
        <w:rPr>
          <w:rFonts w:eastAsia="Times New Roman" w:cs="Segoe UI"/>
          <w:kern w:val="0"/>
          <w:sz w:val="22"/>
          <w:szCs w:val="22"/>
          <w:lang w:eastAsia="en-GB"/>
          <w14:ligatures w14:val="none"/>
        </w:rPr>
        <w:t xml:space="preserve">SSSI. </w:t>
      </w:r>
      <w:r w:rsidR="00C119ED">
        <w:rPr>
          <w:rFonts w:eastAsia="Times New Roman" w:cs="Segoe UI"/>
          <w:kern w:val="0"/>
          <w:sz w:val="22"/>
          <w:szCs w:val="22"/>
          <w:lang w:eastAsia="en-GB"/>
          <w14:ligatures w14:val="none"/>
        </w:rPr>
        <w:t>Part of the</w:t>
      </w:r>
      <w:r w:rsidRPr="000E68CC">
        <w:rPr>
          <w:rFonts w:eastAsia="Times New Roman" w:cs="Segoe UI"/>
          <w:kern w:val="0"/>
          <w:sz w:val="22"/>
          <w:szCs w:val="22"/>
          <w:lang w:eastAsia="en-GB"/>
          <w14:ligatures w14:val="none"/>
        </w:rPr>
        <w:t xml:space="preserve"> site is also designated as a Special Area of Conservation (SAC) and a Special Protection Area (SPA) under the EU Birds Directive and the EU Habitats Directive</w:t>
      </w:r>
      <w:r w:rsidR="0074052C">
        <w:rPr>
          <w:rFonts w:eastAsia="Times New Roman" w:cs="Segoe UI"/>
          <w:kern w:val="0"/>
          <w:sz w:val="22"/>
          <w:szCs w:val="22"/>
          <w:lang w:eastAsia="en-GB"/>
          <w14:ligatures w14:val="none"/>
        </w:rPr>
        <w:t xml:space="preserve">. </w:t>
      </w:r>
      <w:r w:rsidRPr="000E68CC">
        <w:rPr>
          <w:rFonts w:eastAsia="Times New Roman" w:cs="Segoe UI"/>
          <w:kern w:val="0"/>
          <w:sz w:val="22"/>
          <w:szCs w:val="22"/>
          <w:lang w:eastAsia="en-GB"/>
          <w14:ligatures w14:val="none"/>
        </w:rPr>
        <w:t xml:space="preserve">The East Devon </w:t>
      </w:r>
      <w:r w:rsidR="00B64779">
        <w:rPr>
          <w:rFonts w:eastAsia="Times New Roman" w:cs="Segoe UI"/>
          <w:kern w:val="0"/>
          <w:sz w:val="22"/>
          <w:szCs w:val="22"/>
          <w:lang w:eastAsia="en-GB"/>
          <w14:ligatures w14:val="none"/>
        </w:rPr>
        <w:t xml:space="preserve">Protected Landscape </w:t>
      </w:r>
      <w:r w:rsidRPr="000E68CC">
        <w:rPr>
          <w:rFonts w:eastAsia="Times New Roman" w:cs="Segoe UI"/>
          <w:kern w:val="0"/>
          <w:sz w:val="22"/>
          <w:szCs w:val="22"/>
          <w:lang w:eastAsia="en-GB"/>
          <w14:ligatures w14:val="none"/>
        </w:rPr>
        <w:t xml:space="preserve">covers all of the </w:t>
      </w:r>
      <w:proofErr w:type="spellStart"/>
      <w:r w:rsidRPr="000E68CC">
        <w:rPr>
          <w:rFonts w:eastAsia="Times New Roman" w:cs="Segoe UI"/>
          <w:kern w:val="0"/>
          <w:sz w:val="22"/>
          <w:szCs w:val="22"/>
          <w:lang w:eastAsia="en-GB"/>
          <w14:ligatures w14:val="none"/>
        </w:rPr>
        <w:t>Pebblebed</w:t>
      </w:r>
      <w:proofErr w:type="spellEnd"/>
      <w:r w:rsidRPr="000E68CC">
        <w:rPr>
          <w:rFonts w:eastAsia="Times New Roman" w:cs="Segoe UI"/>
          <w:kern w:val="0"/>
          <w:sz w:val="22"/>
          <w:szCs w:val="22"/>
          <w:lang w:eastAsia="en-GB"/>
          <w14:ligatures w14:val="none"/>
        </w:rPr>
        <w:t xml:space="preserve"> Heaths</w:t>
      </w:r>
      <w:r w:rsidR="00C119ED">
        <w:rPr>
          <w:rFonts w:eastAsia="Times New Roman" w:cs="Segoe UI"/>
          <w:kern w:val="0"/>
          <w:sz w:val="22"/>
          <w:szCs w:val="22"/>
          <w:lang w:eastAsia="en-GB"/>
          <w14:ligatures w14:val="none"/>
        </w:rPr>
        <w:t xml:space="preserve"> area</w:t>
      </w:r>
      <w:r w:rsidRPr="000E68CC">
        <w:rPr>
          <w:rFonts w:eastAsia="Times New Roman" w:cs="Segoe UI"/>
          <w:kern w:val="0"/>
          <w:sz w:val="22"/>
          <w:szCs w:val="22"/>
          <w:lang w:eastAsia="en-GB"/>
          <w14:ligatures w14:val="none"/>
        </w:rPr>
        <w:t xml:space="preserve">. </w:t>
      </w:r>
      <w:r w:rsidR="009438AB" w:rsidRPr="009438AB">
        <w:rPr>
          <w:rFonts w:eastAsia="Times New Roman" w:cs="Segoe UI"/>
          <w:kern w:val="0"/>
          <w:sz w:val="22"/>
          <w:szCs w:val="22"/>
          <w:lang w:eastAsia="en-GB"/>
          <w14:ligatures w14:val="none"/>
        </w:rPr>
        <w:t xml:space="preserve">It is not managed as a commercial enterprise, but </w:t>
      </w:r>
      <w:r w:rsidR="001B454D">
        <w:rPr>
          <w:rFonts w:eastAsia="Times New Roman" w:cs="Segoe UI"/>
          <w:kern w:val="0"/>
          <w:sz w:val="22"/>
          <w:szCs w:val="22"/>
          <w:lang w:eastAsia="en-GB"/>
          <w14:ligatures w14:val="none"/>
        </w:rPr>
        <w:t xml:space="preserve">as a partnership between the </w:t>
      </w:r>
      <w:r w:rsidR="009438AB" w:rsidRPr="009438AB">
        <w:rPr>
          <w:rFonts w:eastAsia="Times New Roman" w:cs="Segoe UI"/>
          <w:kern w:val="0"/>
          <w:sz w:val="22"/>
          <w:szCs w:val="22"/>
          <w:lang w:eastAsia="en-GB"/>
          <w14:ligatures w14:val="none"/>
        </w:rPr>
        <w:t xml:space="preserve">Estate, government grants and the East Devon </w:t>
      </w:r>
      <w:proofErr w:type="spellStart"/>
      <w:r w:rsidR="009438AB" w:rsidRPr="009438AB">
        <w:rPr>
          <w:rFonts w:eastAsia="Times New Roman" w:cs="Segoe UI"/>
          <w:kern w:val="0"/>
          <w:sz w:val="22"/>
          <w:szCs w:val="22"/>
          <w:lang w:eastAsia="en-GB"/>
          <w14:ligatures w14:val="none"/>
        </w:rPr>
        <w:t>Pebblebed</w:t>
      </w:r>
      <w:proofErr w:type="spellEnd"/>
      <w:r w:rsidR="009438AB" w:rsidRPr="009438AB">
        <w:rPr>
          <w:rFonts w:eastAsia="Times New Roman" w:cs="Segoe UI"/>
          <w:kern w:val="0"/>
          <w:sz w:val="22"/>
          <w:szCs w:val="22"/>
          <w:lang w:eastAsia="en-GB"/>
          <w14:ligatures w14:val="none"/>
        </w:rPr>
        <w:t xml:space="preserve"> Heaths Conservation Trust, which employs full-time wardens and volunteers to look after the terrain.</w:t>
      </w:r>
      <w:r w:rsidR="00BE24F7">
        <w:rPr>
          <w:rFonts w:eastAsia="Times New Roman" w:cs="Segoe UI"/>
          <w:kern w:val="0"/>
          <w:sz w:val="22"/>
          <w:szCs w:val="22"/>
          <w:lang w:eastAsia="en-GB"/>
          <w14:ligatures w14:val="none"/>
        </w:rPr>
        <w:t xml:space="preserve"> Last year, </w:t>
      </w:r>
      <w:r w:rsidR="00BE24F7" w:rsidRPr="00BE24F7">
        <w:rPr>
          <w:rFonts w:eastAsia="Times New Roman" w:cs="Segoe UI"/>
          <w:kern w:val="0"/>
          <w:sz w:val="22"/>
          <w:szCs w:val="22"/>
          <w:lang w:eastAsia="en-GB"/>
          <w14:ligatures w14:val="none"/>
        </w:rPr>
        <w:t xml:space="preserve">Clinton Devon Estates </w:t>
      </w:r>
      <w:r w:rsidR="00BC69C7">
        <w:rPr>
          <w:rFonts w:eastAsia="Times New Roman" w:cs="Segoe UI"/>
          <w:kern w:val="0"/>
          <w:sz w:val="22"/>
          <w:szCs w:val="22"/>
          <w:lang w:eastAsia="en-GB"/>
          <w14:ligatures w14:val="none"/>
        </w:rPr>
        <w:t xml:space="preserve">bid successfully to DEFRA for a </w:t>
      </w:r>
      <w:r w:rsidR="00BE24F7" w:rsidRPr="00BE24F7">
        <w:rPr>
          <w:rFonts w:eastAsia="Times New Roman" w:cs="Segoe UI"/>
          <w:kern w:val="0"/>
          <w:sz w:val="22"/>
          <w:szCs w:val="22"/>
          <w:lang w:eastAsia="en-GB"/>
          <w14:ligatures w14:val="none"/>
        </w:rPr>
        <w:t>2-year Landscape Recovery development project</w:t>
      </w:r>
      <w:r w:rsidR="00BC69C7">
        <w:rPr>
          <w:rFonts w:eastAsia="Times New Roman" w:cs="Segoe UI"/>
          <w:kern w:val="0"/>
          <w:sz w:val="22"/>
          <w:szCs w:val="22"/>
          <w:lang w:eastAsia="en-GB"/>
          <w14:ligatures w14:val="none"/>
        </w:rPr>
        <w:t>, ‘</w:t>
      </w:r>
      <w:r w:rsidR="00BE24F7" w:rsidRPr="00BE24F7">
        <w:rPr>
          <w:rFonts w:eastAsia="Times New Roman" w:cs="Segoe UI"/>
          <w:kern w:val="0"/>
          <w:sz w:val="22"/>
          <w:szCs w:val="22"/>
          <w:lang w:eastAsia="en-GB"/>
          <w14:ligatures w14:val="none"/>
        </w:rPr>
        <w:t>Heaths to Sea</w:t>
      </w:r>
      <w:r w:rsidR="00BC69C7">
        <w:rPr>
          <w:rFonts w:eastAsia="Times New Roman" w:cs="Segoe UI"/>
          <w:kern w:val="0"/>
          <w:sz w:val="22"/>
          <w:szCs w:val="22"/>
          <w:lang w:eastAsia="en-GB"/>
          <w14:ligatures w14:val="none"/>
        </w:rPr>
        <w:t>’</w:t>
      </w:r>
      <w:r w:rsidR="002575A5">
        <w:rPr>
          <w:rFonts w:eastAsia="Times New Roman" w:cs="Segoe UI"/>
          <w:kern w:val="0"/>
          <w:sz w:val="22"/>
          <w:szCs w:val="22"/>
          <w:lang w:eastAsia="en-GB"/>
          <w14:ligatures w14:val="none"/>
        </w:rPr>
        <w:t xml:space="preserve">, in the </w:t>
      </w:r>
      <w:proofErr w:type="spellStart"/>
      <w:r w:rsidR="002575A5">
        <w:rPr>
          <w:rFonts w:eastAsia="Times New Roman" w:cs="Segoe UI"/>
          <w:kern w:val="0"/>
          <w:sz w:val="22"/>
          <w:szCs w:val="22"/>
          <w:lang w:eastAsia="en-GB"/>
          <w14:ligatures w14:val="none"/>
        </w:rPr>
        <w:t>Pebblebed</w:t>
      </w:r>
      <w:proofErr w:type="spellEnd"/>
      <w:r w:rsidR="00B077FB">
        <w:rPr>
          <w:rFonts w:eastAsia="Times New Roman" w:cs="Segoe UI"/>
          <w:kern w:val="0"/>
          <w:sz w:val="22"/>
          <w:szCs w:val="22"/>
          <w:lang w:eastAsia="en-GB"/>
          <w14:ligatures w14:val="none"/>
        </w:rPr>
        <w:t xml:space="preserve"> Heath area. It is </w:t>
      </w:r>
      <w:r w:rsidR="00BE24F7" w:rsidRPr="00BE24F7">
        <w:rPr>
          <w:rFonts w:eastAsia="Times New Roman" w:cs="Segoe UI"/>
          <w:kern w:val="0"/>
          <w:sz w:val="22"/>
          <w:szCs w:val="22"/>
          <w:lang w:eastAsia="en-GB"/>
          <w14:ligatures w14:val="none"/>
        </w:rPr>
        <w:t>currently tendering for consultants to undertake baseline carbon and soils analysis across the project area</w:t>
      </w:r>
      <w:r w:rsidR="009B52E2">
        <w:rPr>
          <w:rFonts w:eastAsia="Times New Roman" w:cs="Segoe UI"/>
          <w:kern w:val="0"/>
          <w:sz w:val="22"/>
          <w:szCs w:val="22"/>
          <w:lang w:eastAsia="en-GB"/>
          <w14:ligatures w14:val="none"/>
        </w:rPr>
        <w:t xml:space="preserve"> in advance of management plans being implemented.</w:t>
      </w:r>
    </w:p>
    <w:p w14:paraId="58184978" w14:textId="77777777" w:rsidR="009B52E2" w:rsidRDefault="009B52E2" w:rsidP="00AD2237">
      <w:pPr>
        <w:spacing w:after="0" w:line="252" w:lineRule="auto"/>
        <w:jc w:val="both"/>
        <w:rPr>
          <w:rFonts w:eastAsia="Times New Roman" w:cs="Segoe UI"/>
          <w:kern w:val="0"/>
          <w:sz w:val="22"/>
          <w:szCs w:val="22"/>
          <w:lang w:eastAsia="en-GB"/>
          <w14:ligatures w14:val="none"/>
        </w:rPr>
      </w:pPr>
    </w:p>
    <w:p w14:paraId="18E805DF" w14:textId="14EAEC5A" w:rsidR="009B52E2" w:rsidRDefault="004E513C" w:rsidP="00AD2237">
      <w:pPr>
        <w:spacing w:after="0"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The Rural Business School at Bicton College </w:t>
      </w:r>
      <w:r w:rsidR="00AE3860">
        <w:rPr>
          <w:rFonts w:eastAsia="Times New Roman" w:cs="Segoe UI"/>
          <w:kern w:val="0"/>
          <w:sz w:val="22"/>
          <w:szCs w:val="22"/>
          <w:lang w:eastAsia="en-GB"/>
          <w14:ligatures w14:val="none"/>
        </w:rPr>
        <w:t>is looking to use this area and some of the surrounding farmland</w:t>
      </w:r>
      <w:r w:rsidR="008768E8">
        <w:rPr>
          <w:rFonts w:eastAsia="Times New Roman" w:cs="Segoe UI"/>
          <w:kern w:val="0"/>
          <w:sz w:val="22"/>
          <w:szCs w:val="22"/>
          <w:lang w:eastAsia="en-GB"/>
          <w14:ligatures w14:val="none"/>
        </w:rPr>
        <w:t xml:space="preserve"> for a 10</w:t>
      </w:r>
      <w:r w:rsidR="00AD2237">
        <w:rPr>
          <w:rFonts w:eastAsia="Times New Roman" w:cs="Segoe UI"/>
          <w:kern w:val="0"/>
          <w:sz w:val="22"/>
          <w:szCs w:val="22"/>
          <w:lang w:eastAsia="en-GB"/>
          <w14:ligatures w14:val="none"/>
        </w:rPr>
        <w:t>-</w:t>
      </w:r>
      <w:r w:rsidR="008768E8">
        <w:rPr>
          <w:rFonts w:eastAsia="Times New Roman" w:cs="Segoe UI"/>
          <w:kern w:val="0"/>
          <w:sz w:val="22"/>
          <w:szCs w:val="22"/>
          <w:lang w:eastAsia="en-GB"/>
          <w14:ligatures w14:val="none"/>
        </w:rPr>
        <w:t xml:space="preserve">month project which would investigate </w:t>
      </w:r>
      <w:r w:rsidR="00BB1F73">
        <w:rPr>
          <w:rFonts w:eastAsia="Times New Roman" w:cs="Segoe UI"/>
          <w:kern w:val="0"/>
          <w:sz w:val="22"/>
          <w:szCs w:val="22"/>
          <w:lang w:eastAsia="en-GB"/>
          <w14:ligatures w14:val="none"/>
        </w:rPr>
        <w:t>the feasibility of establishing an approved BVLOS drone flight plan</w:t>
      </w:r>
      <w:r w:rsidR="00B74D34">
        <w:rPr>
          <w:rFonts w:eastAsia="Times New Roman" w:cs="Segoe UI"/>
          <w:kern w:val="0"/>
          <w:sz w:val="22"/>
          <w:szCs w:val="22"/>
          <w:lang w:eastAsia="en-GB"/>
          <w14:ligatures w14:val="none"/>
        </w:rPr>
        <w:t xml:space="preserve"> </w:t>
      </w:r>
      <w:r w:rsidR="00F678D6">
        <w:rPr>
          <w:rFonts w:eastAsia="Times New Roman" w:cs="Segoe UI"/>
          <w:kern w:val="0"/>
          <w:sz w:val="22"/>
          <w:szCs w:val="22"/>
          <w:lang w:eastAsia="en-GB"/>
          <w14:ligatures w14:val="none"/>
        </w:rPr>
        <w:t xml:space="preserve">as part of the process of establishing </w:t>
      </w:r>
      <w:r w:rsidR="009F064D">
        <w:rPr>
          <w:rFonts w:eastAsia="Times New Roman" w:cs="Segoe UI"/>
          <w:kern w:val="0"/>
          <w:sz w:val="22"/>
          <w:szCs w:val="22"/>
          <w:lang w:eastAsia="en-GB"/>
          <w14:ligatures w14:val="none"/>
        </w:rPr>
        <w:t xml:space="preserve">an </w:t>
      </w:r>
      <w:r w:rsidR="006425E0">
        <w:rPr>
          <w:rFonts w:eastAsia="Times New Roman" w:cs="Segoe UI"/>
          <w:kern w:val="0"/>
          <w:sz w:val="22"/>
          <w:szCs w:val="22"/>
          <w:lang w:eastAsia="en-GB"/>
          <w14:ligatures w14:val="none"/>
        </w:rPr>
        <w:t xml:space="preserve">autonomous, </w:t>
      </w:r>
      <w:r w:rsidR="009F064D">
        <w:rPr>
          <w:rFonts w:eastAsia="Times New Roman" w:cs="Segoe UI"/>
          <w:kern w:val="0"/>
          <w:sz w:val="22"/>
          <w:szCs w:val="22"/>
          <w:lang w:eastAsia="en-GB"/>
          <w14:ligatures w14:val="none"/>
        </w:rPr>
        <w:t xml:space="preserve">integrated agri-environmental monitoring </w:t>
      </w:r>
      <w:r w:rsidR="006D659F">
        <w:rPr>
          <w:rFonts w:eastAsia="Times New Roman" w:cs="Segoe UI"/>
          <w:kern w:val="0"/>
          <w:sz w:val="22"/>
          <w:szCs w:val="22"/>
          <w:lang w:eastAsia="en-GB"/>
          <w14:ligatures w14:val="none"/>
        </w:rPr>
        <w:t xml:space="preserve">database </w:t>
      </w:r>
      <w:r w:rsidR="006425E0">
        <w:rPr>
          <w:rFonts w:eastAsia="Times New Roman" w:cs="Segoe UI"/>
          <w:kern w:val="0"/>
          <w:sz w:val="22"/>
          <w:szCs w:val="22"/>
          <w:lang w:eastAsia="en-GB"/>
          <w14:ligatures w14:val="none"/>
        </w:rPr>
        <w:t xml:space="preserve">for the area. </w:t>
      </w:r>
    </w:p>
    <w:p w14:paraId="65C805A8" w14:textId="39414416" w:rsidR="00D86584" w:rsidRDefault="00D86584" w:rsidP="00AD2237">
      <w:pPr>
        <w:spacing w:after="0" w:line="252" w:lineRule="auto"/>
        <w:jc w:val="both"/>
        <w:rPr>
          <w:rFonts w:eastAsia="Times New Roman" w:cs="Segoe UI"/>
          <w:kern w:val="0"/>
          <w:sz w:val="22"/>
          <w:szCs w:val="22"/>
          <w:lang w:eastAsia="en-GB"/>
          <w14:ligatures w14:val="none"/>
        </w:rPr>
      </w:pPr>
    </w:p>
    <w:p w14:paraId="6AB5A3FF" w14:textId="77777777" w:rsidR="00AD2237" w:rsidRDefault="00AD2237" w:rsidP="00AD2237">
      <w:pPr>
        <w:spacing w:after="0" w:line="252" w:lineRule="auto"/>
        <w:jc w:val="both"/>
        <w:rPr>
          <w:rFonts w:eastAsia="Times New Roman" w:cs="Segoe UI"/>
          <w:kern w:val="0"/>
          <w:sz w:val="22"/>
          <w:szCs w:val="22"/>
          <w:lang w:eastAsia="en-GB"/>
          <w14:ligatures w14:val="none"/>
        </w:rPr>
      </w:pPr>
    </w:p>
    <w:p w14:paraId="545AA0D5" w14:textId="059CE851" w:rsidR="00320BF2" w:rsidRDefault="00320BF2" w:rsidP="00020799">
      <w:pPr>
        <w:spacing w:line="252" w:lineRule="auto"/>
        <w:jc w:val="both"/>
        <w:rPr>
          <w:rFonts w:eastAsia="Times New Roman" w:cs="Segoe UI"/>
          <w:kern w:val="0"/>
          <w:sz w:val="22"/>
          <w:szCs w:val="22"/>
          <w:lang w:eastAsia="en-GB"/>
          <w14:ligatures w14:val="none"/>
        </w:rPr>
      </w:pPr>
      <w:proofErr w:type="spellStart"/>
      <w:r w:rsidRPr="00020799">
        <w:rPr>
          <w:rFonts w:eastAsia="Times New Roman" w:cs="Segoe UI"/>
          <w:kern w:val="0"/>
          <w:sz w:val="22"/>
          <w:szCs w:val="22"/>
          <w:lang w:eastAsia="en-GB"/>
          <w14:ligatures w14:val="none"/>
        </w:rPr>
        <w:lastRenderedPageBreak/>
        <w:t>EiBC</w:t>
      </w:r>
      <w:proofErr w:type="spellEnd"/>
      <w:r w:rsidRPr="00020799">
        <w:rPr>
          <w:rFonts w:eastAsia="Times New Roman" w:cs="Segoe UI"/>
          <w:kern w:val="0"/>
          <w:sz w:val="22"/>
          <w:szCs w:val="22"/>
          <w:lang w:eastAsia="en-GB"/>
          <w14:ligatures w14:val="none"/>
        </w:rPr>
        <w:t xml:space="preserve"> recommends</w:t>
      </w:r>
      <w:r>
        <w:rPr>
          <w:rFonts w:eastAsia="Times New Roman" w:cs="Segoe UI"/>
          <w:kern w:val="0"/>
          <w:sz w:val="22"/>
          <w:szCs w:val="22"/>
          <w:lang w:eastAsia="en-GB"/>
          <w14:ligatures w14:val="none"/>
        </w:rPr>
        <w:t xml:space="preserve"> that </w:t>
      </w:r>
      <w:r w:rsidR="009E571D">
        <w:rPr>
          <w:rFonts w:eastAsia="Times New Roman" w:cs="Segoe UI"/>
          <w:kern w:val="0"/>
          <w:sz w:val="22"/>
          <w:szCs w:val="22"/>
          <w:lang w:eastAsia="en-GB"/>
          <w14:ligatures w14:val="none"/>
        </w:rPr>
        <w:t xml:space="preserve">Duchy College or a similar project </w:t>
      </w:r>
      <w:r>
        <w:rPr>
          <w:rFonts w:eastAsia="Times New Roman" w:cs="Segoe UI"/>
          <w:kern w:val="0"/>
          <w:sz w:val="22"/>
          <w:szCs w:val="22"/>
          <w:lang w:eastAsia="en-GB"/>
          <w14:ligatures w14:val="none"/>
        </w:rPr>
        <w:t xml:space="preserve">should be supported </w:t>
      </w:r>
      <w:r w:rsidR="008B79CB">
        <w:rPr>
          <w:rFonts w:eastAsia="Times New Roman" w:cs="Segoe UI"/>
          <w:kern w:val="0"/>
          <w:sz w:val="22"/>
          <w:szCs w:val="22"/>
          <w:lang w:eastAsia="en-GB"/>
          <w14:ligatures w14:val="none"/>
        </w:rPr>
        <w:t>as a demonstrator for</w:t>
      </w:r>
      <w:r w:rsidRPr="008E5D00">
        <w:rPr>
          <w:rFonts w:eastAsia="Times New Roman" w:cs="Segoe UI"/>
          <w:kern w:val="0"/>
          <w:sz w:val="22"/>
          <w:szCs w:val="22"/>
          <w:lang w:eastAsia="en-GB"/>
          <w14:ligatures w14:val="none"/>
        </w:rPr>
        <w:t xml:space="preserve"> </w:t>
      </w:r>
      <w:r w:rsidR="00C911FF">
        <w:rPr>
          <w:rFonts w:eastAsia="Times New Roman" w:cs="Segoe UI"/>
          <w:kern w:val="0"/>
          <w:sz w:val="22"/>
          <w:szCs w:val="22"/>
          <w:lang w:eastAsia="en-GB"/>
          <w14:ligatures w14:val="none"/>
        </w:rPr>
        <w:t xml:space="preserve">(BVLOS) </w:t>
      </w:r>
      <w:proofErr w:type="spellStart"/>
      <w:r>
        <w:rPr>
          <w:rFonts w:eastAsia="Times New Roman" w:cs="Segoe UI"/>
          <w:kern w:val="0"/>
          <w:sz w:val="22"/>
          <w:szCs w:val="22"/>
          <w:lang w:eastAsia="en-GB"/>
          <w14:ligatures w14:val="none"/>
        </w:rPr>
        <w:t>DroneTech</w:t>
      </w:r>
      <w:proofErr w:type="spellEnd"/>
      <w:r>
        <w:rPr>
          <w:rFonts w:eastAsia="Times New Roman" w:cs="Segoe UI"/>
          <w:kern w:val="0"/>
          <w:sz w:val="22"/>
          <w:szCs w:val="22"/>
          <w:lang w:eastAsia="en-GB"/>
          <w14:ligatures w14:val="none"/>
        </w:rPr>
        <w:t xml:space="preserve"> in the Natural Environment. The aims of the project will be to demonstrate:</w:t>
      </w:r>
    </w:p>
    <w:p w14:paraId="7A1FEB94" w14:textId="223807C9" w:rsidR="00570C30" w:rsidRPr="00570C30" w:rsidRDefault="00217CCD" w:rsidP="00AD2237">
      <w:pPr>
        <w:pStyle w:val="ListParagraph"/>
        <w:numPr>
          <w:ilvl w:val="0"/>
          <w:numId w:val="9"/>
        </w:numPr>
        <w:spacing w:line="252" w:lineRule="auto"/>
        <w:ind w:left="425" w:hanging="425"/>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The cost-effectiveness of </w:t>
      </w:r>
      <w:proofErr w:type="spellStart"/>
      <w:r>
        <w:rPr>
          <w:rFonts w:eastAsia="Times New Roman" w:cs="Segoe UI"/>
          <w:kern w:val="0"/>
          <w:sz w:val="22"/>
          <w:szCs w:val="22"/>
          <w:lang w:eastAsia="en-GB"/>
          <w14:ligatures w14:val="none"/>
        </w:rPr>
        <w:t>DroneTech</w:t>
      </w:r>
      <w:proofErr w:type="spellEnd"/>
      <w:r>
        <w:rPr>
          <w:rFonts w:eastAsia="Times New Roman" w:cs="Segoe UI"/>
          <w:kern w:val="0"/>
          <w:sz w:val="22"/>
          <w:szCs w:val="22"/>
          <w:lang w:eastAsia="en-GB"/>
          <w14:ligatures w14:val="none"/>
        </w:rPr>
        <w:t xml:space="preserve"> for </w:t>
      </w:r>
      <w:r w:rsidR="001457E2">
        <w:rPr>
          <w:rFonts w:eastAsia="Times New Roman" w:cs="Segoe UI"/>
          <w:kern w:val="0"/>
          <w:sz w:val="22"/>
          <w:szCs w:val="22"/>
          <w:lang w:eastAsia="en-GB"/>
          <w14:ligatures w14:val="none"/>
        </w:rPr>
        <w:t>environmental m</w:t>
      </w:r>
      <w:r w:rsidR="00570C30" w:rsidRPr="00570C30">
        <w:rPr>
          <w:rFonts w:eastAsia="Times New Roman" w:cs="Segoe UI"/>
          <w:kern w:val="0"/>
          <w:sz w:val="22"/>
          <w:szCs w:val="22"/>
          <w:lang w:eastAsia="en-GB"/>
          <w14:ligatures w14:val="none"/>
        </w:rPr>
        <w:t xml:space="preserve">onitoring: BVLOS operations </w:t>
      </w:r>
      <w:r w:rsidR="001457E2">
        <w:rPr>
          <w:rFonts w:eastAsia="Times New Roman" w:cs="Segoe UI"/>
          <w:kern w:val="0"/>
          <w:sz w:val="22"/>
          <w:szCs w:val="22"/>
          <w:lang w:eastAsia="en-GB"/>
          <w14:ligatures w14:val="none"/>
        </w:rPr>
        <w:t xml:space="preserve">will </w:t>
      </w:r>
      <w:r w:rsidR="00570C30" w:rsidRPr="00570C30">
        <w:rPr>
          <w:rFonts w:eastAsia="Times New Roman" w:cs="Segoe UI"/>
          <w:kern w:val="0"/>
          <w:sz w:val="22"/>
          <w:szCs w:val="22"/>
          <w:lang w:eastAsia="en-GB"/>
          <w14:ligatures w14:val="none"/>
        </w:rPr>
        <w:t xml:space="preserve">significantly reduce the operational costs associated with </w:t>
      </w:r>
      <w:r w:rsidR="001457E2">
        <w:rPr>
          <w:rFonts w:eastAsia="Times New Roman" w:cs="Segoe UI"/>
          <w:kern w:val="0"/>
          <w:sz w:val="22"/>
          <w:szCs w:val="22"/>
          <w:lang w:eastAsia="en-GB"/>
          <w14:ligatures w14:val="none"/>
        </w:rPr>
        <w:t>current</w:t>
      </w:r>
      <w:r w:rsidR="00570C30" w:rsidRPr="00570C30">
        <w:rPr>
          <w:rFonts w:eastAsia="Times New Roman" w:cs="Segoe UI"/>
          <w:kern w:val="0"/>
          <w:sz w:val="22"/>
          <w:szCs w:val="22"/>
          <w:lang w:eastAsia="en-GB"/>
          <w14:ligatures w14:val="none"/>
        </w:rPr>
        <w:t xml:space="preserve"> drone surveys and ground-based data collection</w:t>
      </w:r>
    </w:p>
    <w:p w14:paraId="359D88A0" w14:textId="259F2FE6" w:rsidR="00570C30" w:rsidRPr="00570C30" w:rsidRDefault="00B03D13" w:rsidP="00AD2237">
      <w:pPr>
        <w:pStyle w:val="ListParagraph"/>
        <w:numPr>
          <w:ilvl w:val="0"/>
          <w:numId w:val="9"/>
        </w:numPr>
        <w:spacing w:line="252" w:lineRule="auto"/>
        <w:ind w:left="425" w:hanging="425"/>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The </w:t>
      </w:r>
      <w:r w:rsidR="00A55273">
        <w:rPr>
          <w:rFonts w:eastAsia="Times New Roman" w:cs="Segoe UI"/>
          <w:kern w:val="0"/>
          <w:sz w:val="22"/>
          <w:szCs w:val="22"/>
          <w:lang w:eastAsia="en-GB"/>
          <w14:ligatures w14:val="none"/>
        </w:rPr>
        <w:t xml:space="preserve">quality of data which can be </w:t>
      </w:r>
      <w:r w:rsidR="00523C24">
        <w:rPr>
          <w:rFonts w:eastAsia="Times New Roman" w:cs="Segoe UI"/>
          <w:kern w:val="0"/>
          <w:sz w:val="22"/>
          <w:szCs w:val="22"/>
          <w:lang w:eastAsia="en-GB"/>
          <w14:ligatures w14:val="none"/>
        </w:rPr>
        <w:t xml:space="preserve">collected by integrating </w:t>
      </w:r>
      <w:r w:rsidR="00570C30" w:rsidRPr="00570C30">
        <w:rPr>
          <w:rFonts w:eastAsia="Times New Roman" w:cs="Segoe UI"/>
          <w:kern w:val="0"/>
          <w:sz w:val="22"/>
          <w:szCs w:val="22"/>
          <w:lang w:eastAsia="en-GB"/>
          <w14:ligatures w14:val="none"/>
        </w:rPr>
        <w:t xml:space="preserve">multi-sensor drone data with </w:t>
      </w:r>
      <w:r w:rsidR="00F60BB3">
        <w:rPr>
          <w:rFonts w:eastAsia="Times New Roman" w:cs="Segoe UI"/>
          <w:kern w:val="0"/>
          <w:sz w:val="22"/>
          <w:szCs w:val="22"/>
          <w:lang w:eastAsia="en-GB"/>
          <w14:ligatures w14:val="none"/>
        </w:rPr>
        <w:t xml:space="preserve">other Earth Observation </w:t>
      </w:r>
      <w:r w:rsidR="00A56947">
        <w:rPr>
          <w:rFonts w:eastAsia="Times New Roman" w:cs="Segoe UI"/>
          <w:kern w:val="0"/>
          <w:sz w:val="22"/>
          <w:szCs w:val="22"/>
          <w:lang w:eastAsia="en-GB"/>
          <w14:ligatures w14:val="none"/>
        </w:rPr>
        <w:t>data sources. Plus</w:t>
      </w:r>
      <w:r w:rsidR="00AD2237">
        <w:rPr>
          <w:rFonts w:eastAsia="Times New Roman" w:cs="Segoe UI"/>
          <w:kern w:val="0"/>
          <w:sz w:val="22"/>
          <w:szCs w:val="22"/>
          <w:lang w:eastAsia="en-GB"/>
          <w14:ligatures w14:val="none"/>
        </w:rPr>
        <w:t xml:space="preserve">, </w:t>
      </w:r>
      <w:r w:rsidR="00A56947">
        <w:rPr>
          <w:rFonts w:eastAsia="Times New Roman" w:cs="Segoe UI"/>
          <w:kern w:val="0"/>
          <w:sz w:val="22"/>
          <w:szCs w:val="22"/>
          <w:lang w:eastAsia="en-GB"/>
          <w14:ligatures w14:val="none"/>
        </w:rPr>
        <w:t xml:space="preserve">the ability of </w:t>
      </w:r>
      <w:r w:rsidR="00570C30" w:rsidRPr="00570C30">
        <w:rPr>
          <w:rFonts w:eastAsia="Times New Roman" w:cs="Segoe UI"/>
          <w:kern w:val="0"/>
          <w:sz w:val="22"/>
          <w:szCs w:val="22"/>
          <w:lang w:eastAsia="en-GB"/>
          <w14:ligatures w14:val="none"/>
        </w:rPr>
        <w:t>machine learning</w:t>
      </w:r>
      <w:r w:rsidR="005A06F7">
        <w:rPr>
          <w:rFonts w:eastAsia="Times New Roman" w:cs="Segoe UI"/>
          <w:kern w:val="0"/>
          <w:sz w:val="22"/>
          <w:szCs w:val="22"/>
          <w:lang w:eastAsia="en-GB"/>
          <w14:ligatures w14:val="none"/>
        </w:rPr>
        <w:t xml:space="preserve"> to </w:t>
      </w:r>
      <w:r w:rsidR="00172691">
        <w:rPr>
          <w:rFonts w:eastAsia="Times New Roman" w:cs="Segoe UI"/>
          <w:kern w:val="0"/>
          <w:sz w:val="22"/>
          <w:szCs w:val="22"/>
          <w:lang w:eastAsia="en-GB"/>
          <w14:ligatures w14:val="none"/>
        </w:rPr>
        <w:t>generate better analysis and predictive intelligence from the data</w:t>
      </w:r>
      <w:r w:rsidR="00AD2237">
        <w:rPr>
          <w:rFonts w:eastAsia="Times New Roman" w:cs="Segoe UI"/>
          <w:kern w:val="0"/>
          <w:sz w:val="22"/>
          <w:szCs w:val="22"/>
          <w:lang w:eastAsia="en-GB"/>
          <w14:ligatures w14:val="none"/>
        </w:rPr>
        <w:t xml:space="preserve"> </w:t>
      </w:r>
      <w:r w:rsidR="00D12A55">
        <w:rPr>
          <w:rFonts w:eastAsia="Times New Roman" w:cs="Segoe UI"/>
          <w:kern w:val="0"/>
          <w:sz w:val="22"/>
          <w:szCs w:val="22"/>
          <w:lang w:eastAsia="en-GB"/>
          <w14:ligatures w14:val="none"/>
        </w:rPr>
        <w:t xml:space="preserve"> </w:t>
      </w:r>
    </w:p>
    <w:p w14:paraId="778F1F57" w14:textId="36681636" w:rsidR="00570C30" w:rsidRPr="00570C30" w:rsidRDefault="00570C30" w:rsidP="00AD2237">
      <w:pPr>
        <w:pStyle w:val="ListParagraph"/>
        <w:numPr>
          <w:ilvl w:val="0"/>
          <w:numId w:val="9"/>
        </w:numPr>
        <w:spacing w:line="252" w:lineRule="auto"/>
        <w:ind w:left="425" w:hanging="425"/>
        <w:jc w:val="both"/>
        <w:rPr>
          <w:rFonts w:eastAsia="Times New Roman" w:cs="Segoe UI"/>
          <w:kern w:val="0"/>
          <w:sz w:val="22"/>
          <w:szCs w:val="22"/>
          <w:lang w:eastAsia="en-GB"/>
          <w14:ligatures w14:val="none"/>
        </w:rPr>
      </w:pPr>
      <w:r w:rsidRPr="00570C30">
        <w:rPr>
          <w:rFonts w:eastAsia="Times New Roman" w:cs="Segoe UI"/>
          <w:kern w:val="0"/>
          <w:sz w:val="22"/>
          <w:szCs w:val="22"/>
          <w:lang w:eastAsia="en-GB"/>
          <w14:ligatures w14:val="none"/>
        </w:rPr>
        <w:t>Improved Decision-Making for Land Managers: Timely and accurate data will empower landowners and managers to make informed decisions regarding resource management, precision agriculture, and environmental stewardship</w:t>
      </w:r>
    </w:p>
    <w:p w14:paraId="48B235CE" w14:textId="5228E86A" w:rsidR="00570C30" w:rsidRPr="00570C30" w:rsidRDefault="00570C30" w:rsidP="00AD2237">
      <w:pPr>
        <w:pStyle w:val="ListParagraph"/>
        <w:numPr>
          <w:ilvl w:val="0"/>
          <w:numId w:val="9"/>
        </w:numPr>
        <w:spacing w:line="252" w:lineRule="auto"/>
        <w:ind w:left="425" w:hanging="425"/>
        <w:jc w:val="both"/>
        <w:rPr>
          <w:rFonts w:eastAsia="Times New Roman" w:cs="Segoe UI"/>
          <w:kern w:val="0"/>
          <w:sz w:val="22"/>
          <w:szCs w:val="22"/>
          <w:lang w:eastAsia="en-GB"/>
          <w14:ligatures w14:val="none"/>
        </w:rPr>
      </w:pPr>
      <w:r w:rsidRPr="00570C30">
        <w:rPr>
          <w:rFonts w:eastAsia="Times New Roman" w:cs="Segoe UI"/>
          <w:kern w:val="0"/>
          <w:sz w:val="22"/>
          <w:szCs w:val="22"/>
          <w:lang w:eastAsia="en-GB"/>
          <w14:ligatures w14:val="none"/>
        </w:rPr>
        <w:t>Support for Sustainable Land Management: The project will contribute to a better understanding of environmental changes and the effectiveness of sustainable practices, supporting landscape recovery initiatives and biodiversity conservation</w:t>
      </w:r>
    </w:p>
    <w:p w14:paraId="77C6FA92" w14:textId="6E7BB996" w:rsidR="00570C30" w:rsidRDefault="00570C30" w:rsidP="00AD2237">
      <w:pPr>
        <w:pStyle w:val="ListParagraph"/>
        <w:numPr>
          <w:ilvl w:val="0"/>
          <w:numId w:val="9"/>
        </w:numPr>
        <w:spacing w:line="252" w:lineRule="auto"/>
        <w:ind w:left="425" w:hanging="425"/>
        <w:jc w:val="both"/>
        <w:rPr>
          <w:rFonts w:eastAsia="Times New Roman" w:cs="Segoe UI"/>
          <w:kern w:val="0"/>
          <w:sz w:val="22"/>
          <w:szCs w:val="22"/>
          <w:lang w:eastAsia="en-GB"/>
          <w14:ligatures w14:val="none"/>
        </w:rPr>
      </w:pPr>
      <w:r w:rsidRPr="00570C30">
        <w:rPr>
          <w:rFonts w:eastAsia="Times New Roman" w:cs="Segoe UI"/>
          <w:kern w:val="0"/>
          <w:sz w:val="22"/>
          <w:szCs w:val="22"/>
          <w:lang w:eastAsia="en-GB"/>
          <w14:ligatures w14:val="none"/>
        </w:rPr>
        <w:t>Development of New Technologies and Services: The project will foster innovation in drone-based remote sensing, data analytics, and the development of tailored products and services for the land use sector, including those supporting short and sustainable food supply chains and payments for ecosystem services.</w:t>
      </w:r>
    </w:p>
    <w:p w14:paraId="668BEC26" w14:textId="0581A115" w:rsidR="00AD2237" w:rsidRDefault="00AD2237">
      <w:pPr>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br w:type="page"/>
      </w:r>
    </w:p>
    <w:p w14:paraId="602C6EE0" w14:textId="3286B960" w:rsidR="00AD2237" w:rsidRDefault="00AD2237" w:rsidP="00AD2237">
      <w:pPr>
        <w:shd w:val="clear" w:color="auto" w:fill="FFFFFF"/>
        <w:spacing w:after="0" w:line="240" w:lineRule="auto"/>
        <w:rPr>
          <w:rFonts w:eastAsia="Times New Roman" w:cs="Segoe UI"/>
          <w:b/>
          <w:bCs/>
          <w:color w:val="C00000"/>
          <w:kern w:val="0"/>
          <w:sz w:val="28"/>
          <w:szCs w:val="28"/>
          <w:lang w:eastAsia="en-GB"/>
          <w14:ligatures w14:val="none"/>
        </w:rPr>
      </w:pPr>
      <w:r>
        <w:rPr>
          <w:rFonts w:eastAsia="Times New Roman" w:cs="Segoe UI"/>
          <w:b/>
          <w:bCs/>
          <w:color w:val="C00000"/>
          <w:kern w:val="0"/>
          <w:sz w:val="28"/>
          <w:szCs w:val="28"/>
          <w:lang w:eastAsia="en-GB"/>
          <w14:ligatures w14:val="none"/>
        </w:rPr>
        <w:lastRenderedPageBreak/>
        <w:t>5</w:t>
      </w:r>
      <w:r w:rsidRPr="00782075">
        <w:rPr>
          <w:rFonts w:eastAsia="Times New Roman" w:cs="Segoe UI"/>
          <w:b/>
          <w:bCs/>
          <w:color w:val="C00000"/>
          <w:kern w:val="0"/>
          <w:sz w:val="28"/>
          <w:szCs w:val="28"/>
          <w:lang w:eastAsia="en-GB"/>
          <w14:ligatures w14:val="none"/>
        </w:rPr>
        <w:t xml:space="preserve"> </w:t>
      </w:r>
      <w:r>
        <w:rPr>
          <w:rFonts w:eastAsia="Times New Roman" w:cs="Segoe UI"/>
          <w:b/>
          <w:bCs/>
          <w:color w:val="C00000"/>
          <w:kern w:val="0"/>
          <w:sz w:val="28"/>
          <w:szCs w:val="28"/>
          <w:lang w:eastAsia="en-GB"/>
          <w14:ligatures w14:val="none"/>
        </w:rPr>
        <w:t xml:space="preserve">Conclusions and Recommendations  </w:t>
      </w:r>
    </w:p>
    <w:p w14:paraId="39D74177" w14:textId="77777777" w:rsidR="00AD2237" w:rsidRPr="00782075" w:rsidRDefault="00AD2237" w:rsidP="00AD2237">
      <w:pPr>
        <w:shd w:val="clear" w:color="auto" w:fill="FFFFFF"/>
        <w:spacing w:after="0" w:line="240" w:lineRule="auto"/>
        <w:rPr>
          <w:rFonts w:eastAsia="Times New Roman" w:cs="Segoe UI"/>
          <w:b/>
          <w:bCs/>
          <w:color w:val="C00000"/>
          <w:kern w:val="0"/>
          <w:sz w:val="28"/>
          <w:szCs w:val="28"/>
          <w:lang w:eastAsia="en-GB"/>
          <w14:ligatures w14:val="none"/>
        </w:rPr>
      </w:pPr>
    </w:p>
    <w:p w14:paraId="27490EAA" w14:textId="77777777" w:rsidR="001E66F0" w:rsidRDefault="00AD2237" w:rsidP="00AD2237">
      <w:pPr>
        <w:spacing w:line="252" w:lineRule="auto"/>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The </w:t>
      </w:r>
      <w:r w:rsidR="001E66F0">
        <w:rPr>
          <w:rFonts w:eastAsia="Times New Roman" w:cs="Segoe UI"/>
          <w:kern w:val="0"/>
          <w:sz w:val="22"/>
          <w:szCs w:val="22"/>
          <w:lang w:eastAsia="en-GB"/>
          <w14:ligatures w14:val="none"/>
        </w:rPr>
        <w:t>conclusions and recommendations from this support paper are:</w:t>
      </w:r>
    </w:p>
    <w:p w14:paraId="15EEB577" w14:textId="439741FC" w:rsidR="00E77F55" w:rsidRDefault="007A5BF3" w:rsidP="00BB4BC0">
      <w:pPr>
        <w:pStyle w:val="ListParagraph"/>
        <w:numPr>
          <w:ilvl w:val="0"/>
          <w:numId w:val="11"/>
        </w:numPr>
        <w:spacing w:line="252" w:lineRule="auto"/>
        <w:ind w:left="426" w:hanging="426"/>
        <w:contextualSpacing w:val="0"/>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T</w:t>
      </w:r>
      <w:r w:rsidRPr="007A5BF3">
        <w:rPr>
          <w:rFonts w:eastAsia="Times New Roman" w:cs="Segoe UI"/>
          <w:kern w:val="0"/>
          <w:sz w:val="22"/>
          <w:szCs w:val="22"/>
          <w:lang w:eastAsia="en-GB"/>
          <w14:ligatures w14:val="none"/>
        </w:rPr>
        <w:t xml:space="preserve">he way </w:t>
      </w:r>
      <w:r w:rsidR="00764A1A">
        <w:rPr>
          <w:rFonts w:eastAsia="Times New Roman" w:cs="Segoe UI"/>
          <w:kern w:val="0"/>
          <w:sz w:val="22"/>
          <w:szCs w:val="22"/>
          <w:lang w:eastAsia="en-GB"/>
          <w14:ligatures w14:val="none"/>
        </w:rPr>
        <w:t xml:space="preserve">that </w:t>
      </w:r>
      <w:proofErr w:type="spellStart"/>
      <w:r w:rsidR="00764A1A">
        <w:rPr>
          <w:rFonts w:eastAsia="Times New Roman" w:cs="Segoe UI"/>
          <w:kern w:val="0"/>
          <w:sz w:val="22"/>
          <w:szCs w:val="22"/>
          <w:lang w:eastAsia="en-GB"/>
          <w14:ligatures w14:val="none"/>
        </w:rPr>
        <w:t>DroneTech</w:t>
      </w:r>
      <w:proofErr w:type="spellEnd"/>
      <w:r w:rsidR="00764A1A">
        <w:rPr>
          <w:rFonts w:eastAsia="Times New Roman" w:cs="Segoe UI"/>
          <w:kern w:val="0"/>
          <w:sz w:val="22"/>
          <w:szCs w:val="22"/>
          <w:lang w:eastAsia="en-GB"/>
          <w14:ligatures w14:val="none"/>
        </w:rPr>
        <w:t xml:space="preserve"> </w:t>
      </w:r>
      <w:r w:rsidRPr="007A5BF3">
        <w:rPr>
          <w:rFonts w:eastAsia="Times New Roman" w:cs="Segoe UI"/>
          <w:kern w:val="0"/>
          <w:sz w:val="22"/>
          <w:szCs w:val="22"/>
          <w:lang w:eastAsia="en-GB"/>
          <w14:ligatures w14:val="none"/>
        </w:rPr>
        <w:t xml:space="preserve">is being deployed currently is ad hoc, piecemeal and fragmented. There is a </w:t>
      </w:r>
      <w:r w:rsidRPr="00764A1A">
        <w:rPr>
          <w:rFonts w:eastAsia="Times New Roman" w:cs="Segoe UI"/>
          <w:kern w:val="0"/>
          <w:sz w:val="22"/>
          <w:szCs w:val="22"/>
          <w:lang w:eastAsia="en-GB"/>
          <w14:ligatures w14:val="none"/>
        </w:rPr>
        <w:t xml:space="preserve">need to </w:t>
      </w:r>
      <w:r w:rsidR="00E966D8" w:rsidRPr="00764A1A">
        <w:rPr>
          <w:rFonts w:eastAsia="Times New Roman" w:cs="Segoe UI"/>
          <w:kern w:val="0"/>
          <w:sz w:val="22"/>
          <w:szCs w:val="22"/>
          <w:lang w:eastAsia="en-GB"/>
          <w14:ligatures w14:val="none"/>
        </w:rPr>
        <w:t xml:space="preserve">aggregate and stimulate </w:t>
      </w:r>
      <w:r w:rsidRPr="00764A1A">
        <w:rPr>
          <w:rFonts w:eastAsia="Times New Roman" w:cs="Segoe UI"/>
          <w:kern w:val="0"/>
          <w:sz w:val="22"/>
          <w:szCs w:val="22"/>
          <w:lang w:eastAsia="en-GB"/>
          <w14:ligatures w14:val="none"/>
        </w:rPr>
        <w:t>demand</w:t>
      </w:r>
      <w:r w:rsidRPr="007A5BF3">
        <w:rPr>
          <w:rFonts w:eastAsia="Times New Roman" w:cs="Segoe UI"/>
          <w:kern w:val="0"/>
          <w:sz w:val="22"/>
          <w:szCs w:val="22"/>
          <w:lang w:eastAsia="en-GB"/>
          <w14:ligatures w14:val="none"/>
        </w:rPr>
        <w:t xml:space="preserve"> </w:t>
      </w:r>
      <w:r w:rsidR="004E19DC">
        <w:rPr>
          <w:rFonts w:eastAsia="Times New Roman" w:cs="Segoe UI"/>
          <w:kern w:val="0"/>
          <w:sz w:val="22"/>
          <w:szCs w:val="22"/>
          <w:lang w:eastAsia="en-GB"/>
          <w14:ligatures w14:val="none"/>
        </w:rPr>
        <w:t>to scale its potential use</w:t>
      </w:r>
      <w:r w:rsidR="00854749">
        <w:rPr>
          <w:rFonts w:eastAsia="Times New Roman" w:cs="Segoe UI"/>
          <w:kern w:val="0"/>
          <w:sz w:val="22"/>
          <w:szCs w:val="22"/>
          <w:lang w:eastAsia="en-GB"/>
          <w14:ligatures w14:val="none"/>
        </w:rPr>
        <w:t xml:space="preserve">. </w:t>
      </w:r>
      <w:r w:rsidR="001E2BFB">
        <w:rPr>
          <w:rFonts w:eastAsia="Times New Roman" w:cs="Segoe UI"/>
          <w:kern w:val="0"/>
          <w:sz w:val="22"/>
          <w:szCs w:val="22"/>
          <w:lang w:eastAsia="en-GB"/>
          <w14:ligatures w14:val="none"/>
        </w:rPr>
        <w:t xml:space="preserve"> </w:t>
      </w:r>
      <w:r w:rsidRPr="007A5BF3">
        <w:rPr>
          <w:rFonts w:eastAsia="Times New Roman" w:cs="Segoe UI"/>
          <w:kern w:val="0"/>
          <w:sz w:val="22"/>
          <w:szCs w:val="22"/>
          <w:lang w:eastAsia="en-GB"/>
          <w14:ligatures w14:val="none"/>
        </w:rPr>
        <w:t xml:space="preserve">SWFFIZ </w:t>
      </w:r>
      <w:r w:rsidR="001E2BFB">
        <w:rPr>
          <w:rFonts w:eastAsia="Times New Roman" w:cs="Segoe UI"/>
          <w:kern w:val="0"/>
          <w:sz w:val="22"/>
          <w:szCs w:val="22"/>
          <w:lang w:eastAsia="en-GB"/>
          <w14:ligatures w14:val="none"/>
        </w:rPr>
        <w:t>sh</w:t>
      </w:r>
      <w:r w:rsidRPr="007A5BF3">
        <w:rPr>
          <w:rFonts w:eastAsia="Times New Roman" w:cs="Segoe UI"/>
          <w:kern w:val="0"/>
          <w:sz w:val="22"/>
          <w:szCs w:val="22"/>
          <w:lang w:eastAsia="en-GB"/>
          <w14:ligatures w14:val="none"/>
        </w:rPr>
        <w:t xml:space="preserve">ould </w:t>
      </w:r>
      <w:r w:rsidR="00A0776D">
        <w:rPr>
          <w:rFonts w:eastAsia="Times New Roman" w:cs="Segoe UI"/>
          <w:kern w:val="0"/>
          <w:sz w:val="22"/>
          <w:szCs w:val="22"/>
          <w:lang w:eastAsia="en-GB"/>
          <w14:ligatures w14:val="none"/>
        </w:rPr>
        <w:t xml:space="preserve">therefore </w:t>
      </w:r>
      <w:r w:rsidR="001E2BFB">
        <w:rPr>
          <w:rFonts w:eastAsia="Times New Roman" w:cs="Segoe UI"/>
          <w:kern w:val="0"/>
          <w:sz w:val="22"/>
          <w:szCs w:val="22"/>
          <w:lang w:eastAsia="en-GB"/>
          <w14:ligatures w14:val="none"/>
        </w:rPr>
        <w:t xml:space="preserve">seek </w:t>
      </w:r>
      <w:r w:rsidRPr="007A5BF3">
        <w:rPr>
          <w:rFonts w:eastAsia="Times New Roman" w:cs="Segoe UI"/>
          <w:kern w:val="0"/>
          <w:sz w:val="22"/>
          <w:szCs w:val="22"/>
          <w:lang w:eastAsia="en-GB"/>
          <w14:ligatures w14:val="none"/>
        </w:rPr>
        <w:t xml:space="preserve">to catalyse the creation of larger customers for </w:t>
      </w:r>
      <w:proofErr w:type="spellStart"/>
      <w:r w:rsidRPr="007A5BF3">
        <w:rPr>
          <w:rFonts w:eastAsia="Times New Roman" w:cs="Segoe UI"/>
          <w:kern w:val="0"/>
          <w:sz w:val="22"/>
          <w:szCs w:val="22"/>
          <w:lang w:eastAsia="en-GB"/>
          <w14:ligatures w14:val="none"/>
        </w:rPr>
        <w:t>DroneTech</w:t>
      </w:r>
      <w:proofErr w:type="spellEnd"/>
      <w:r w:rsidRPr="007A5BF3">
        <w:rPr>
          <w:rFonts w:eastAsia="Times New Roman" w:cs="Segoe UI"/>
          <w:kern w:val="0"/>
          <w:sz w:val="22"/>
          <w:szCs w:val="22"/>
          <w:lang w:eastAsia="en-GB"/>
          <w14:ligatures w14:val="none"/>
        </w:rPr>
        <w:t xml:space="preserve"> </w:t>
      </w:r>
      <w:r w:rsidR="00A06720">
        <w:rPr>
          <w:rFonts w:eastAsia="Times New Roman" w:cs="Segoe UI"/>
          <w:kern w:val="0"/>
          <w:sz w:val="22"/>
          <w:szCs w:val="22"/>
          <w:lang w:eastAsia="en-GB"/>
          <w14:ligatures w14:val="none"/>
        </w:rPr>
        <w:t xml:space="preserve">services </w:t>
      </w:r>
      <w:r w:rsidRPr="007A5BF3">
        <w:rPr>
          <w:rFonts w:eastAsia="Times New Roman" w:cs="Segoe UI"/>
          <w:kern w:val="0"/>
          <w:sz w:val="22"/>
          <w:szCs w:val="22"/>
          <w:lang w:eastAsia="en-GB"/>
          <w14:ligatures w14:val="none"/>
        </w:rPr>
        <w:t>in the natural environment</w:t>
      </w:r>
      <w:r w:rsidR="001E2BFB">
        <w:rPr>
          <w:rFonts w:eastAsia="Times New Roman" w:cs="Segoe UI"/>
          <w:kern w:val="0"/>
          <w:sz w:val="22"/>
          <w:szCs w:val="22"/>
          <w:lang w:eastAsia="en-GB"/>
          <w14:ligatures w14:val="none"/>
        </w:rPr>
        <w:t xml:space="preserve"> </w:t>
      </w:r>
      <w:r w:rsidR="00A06720">
        <w:rPr>
          <w:rFonts w:eastAsia="Times New Roman" w:cs="Segoe UI"/>
          <w:kern w:val="0"/>
          <w:sz w:val="22"/>
          <w:szCs w:val="22"/>
          <w:lang w:eastAsia="en-GB"/>
          <w14:ligatures w14:val="none"/>
        </w:rPr>
        <w:t>market</w:t>
      </w:r>
      <w:r w:rsidR="00E966D8">
        <w:rPr>
          <w:rFonts w:eastAsia="Times New Roman" w:cs="Segoe UI"/>
          <w:kern w:val="0"/>
          <w:sz w:val="22"/>
          <w:szCs w:val="22"/>
          <w:lang w:eastAsia="en-GB"/>
          <w14:ligatures w14:val="none"/>
        </w:rPr>
        <w:t>.</w:t>
      </w:r>
    </w:p>
    <w:p w14:paraId="74E868A4" w14:textId="0915791F" w:rsidR="003C4437" w:rsidRPr="00BB4BC0" w:rsidRDefault="006C3E8E" w:rsidP="00BB4BC0">
      <w:pPr>
        <w:pStyle w:val="ListParagraph"/>
        <w:numPr>
          <w:ilvl w:val="0"/>
          <w:numId w:val="11"/>
        </w:numPr>
        <w:spacing w:line="252" w:lineRule="auto"/>
        <w:ind w:left="426" w:hanging="426"/>
        <w:contextualSpacing w:val="0"/>
        <w:jc w:val="both"/>
        <w:rPr>
          <w:rFonts w:eastAsia="Times New Roman" w:cs="Segoe UI"/>
          <w:kern w:val="0"/>
          <w:sz w:val="22"/>
          <w:szCs w:val="22"/>
          <w:lang w:eastAsia="en-GB"/>
          <w14:ligatures w14:val="none"/>
        </w:rPr>
      </w:pPr>
      <w:r w:rsidRPr="00BB4BC0">
        <w:rPr>
          <w:rFonts w:eastAsia="Times New Roman" w:cs="Segoe UI"/>
          <w:kern w:val="0"/>
          <w:sz w:val="22"/>
          <w:szCs w:val="22"/>
          <w:lang w:eastAsia="en-GB"/>
          <w14:ligatures w14:val="none"/>
        </w:rPr>
        <w:t xml:space="preserve">Somerset Council Climate &amp; Natural Environment should be supported to become </w:t>
      </w:r>
      <w:r w:rsidRPr="00051A15">
        <w:rPr>
          <w:rFonts w:eastAsia="Times New Roman" w:cs="Segoe UI"/>
          <w:b/>
          <w:bCs/>
          <w:kern w:val="0"/>
          <w:sz w:val="22"/>
          <w:szCs w:val="22"/>
          <w:lang w:eastAsia="en-GB"/>
          <w14:ligatures w14:val="none"/>
        </w:rPr>
        <w:t>a local authority demonstrator</w:t>
      </w:r>
      <w:r w:rsidRPr="00BB4BC0">
        <w:rPr>
          <w:rFonts w:eastAsia="Times New Roman" w:cs="Segoe UI"/>
          <w:kern w:val="0"/>
          <w:sz w:val="22"/>
          <w:szCs w:val="22"/>
          <w:lang w:eastAsia="en-GB"/>
          <w14:ligatures w14:val="none"/>
        </w:rPr>
        <w:t xml:space="preserve"> for </w:t>
      </w:r>
      <w:proofErr w:type="spellStart"/>
      <w:r w:rsidRPr="00BB4BC0">
        <w:rPr>
          <w:rFonts w:eastAsia="Times New Roman" w:cs="Segoe UI"/>
          <w:kern w:val="0"/>
          <w:sz w:val="22"/>
          <w:szCs w:val="22"/>
          <w:lang w:eastAsia="en-GB"/>
          <w14:ligatures w14:val="none"/>
        </w:rPr>
        <w:t>DroneTech</w:t>
      </w:r>
      <w:proofErr w:type="spellEnd"/>
      <w:r w:rsidRPr="00BB4BC0">
        <w:rPr>
          <w:rFonts w:eastAsia="Times New Roman" w:cs="Segoe UI"/>
          <w:kern w:val="0"/>
          <w:sz w:val="22"/>
          <w:szCs w:val="22"/>
          <w:lang w:eastAsia="en-GB"/>
          <w14:ligatures w14:val="none"/>
        </w:rPr>
        <w:t xml:space="preserve"> in the </w:t>
      </w:r>
      <w:r w:rsidR="00081AAB">
        <w:rPr>
          <w:rFonts w:eastAsia="Times New Roman" w:cs="Segoe UI"/>
          <w:kern w:val="0"/>
          <w:sz w:val="22"/>
          <w:szCs w:val="22"/>
          <w:lang w:eastAsia="en-GB"/>
          <w14:ligatures w14:val="none"/>
        </w:rPr>
        <w:t>n</w:t>
      </w:r>
      <w:r w:rsidRPr="00BB4BC0">
        <w:rPr>
          <w:rFonts w:eastAsia="Times New Roman" w:cs="Segoe UI"/>
          <w:kern w:val="0"/>
          <w:sz w:val="22"/>
          <w:szCs w:val="22"/>
          <w:lang w:eastAsia="en-GB"/>
          <w14:ligatures w14:val="none"/>
        </w:rPr>
        <w:t xml:space="preserve">atural </w:t>
      </w:r>
      <w:r w:rsidR="00081AAB">
        <w:rPr>
          <w:rFonts w:eastAsia="Times New Roman" w:cs="Segoe UI"/>
          <w:kern w:val="0"/>
          <w:sz w:val="22"/>
          <w:szCs w:val="22"/>
          <w:lang w:eastAsia="en-GB"/>
          <w14:ligatures w14:val="none"/>
        </w:rPr>
        <w:t>e</w:t>
      </w:r>
      <w:r w:rsidRPr="00BB4BC0">
        <w:rPr>
          <w:rFonts w:eastAsia="Times New Roman" w:cs="Segoe UI"/>
          <w:kern w:val="0"/>
          <w:sz w:val="22"/>
          <w:szCs w:val="22"/>
          <w:lang w:eastAsia="en-GB"/>
          <w14:ligatures w14:val="none"/>
        </w:rPr>
        <w:t>nvironment</w:t>
      </w:r>
      <w:r w:rsidR="003C4437" w:rsidRPr="00BB4BC0">
        <w:rPr>
          <w:rFonts w:eastAsia="Times New Roman" w:cs="Segoe UI"/>
          <w:kern w:val="0"/>
          <w:sz w:val="22"/>
          <w:szCs w:val="22"/>
          <w:lang w:eastAsia="en-GB"/>
          <w14:ligatures w14:val="none"/>
        </w:rPr>
        <w:t xml:space="preserve"> with the aim of:</w:t>
      </w:r>
      <w:r w:rsidR="00BB4BC0" w:rsidRPr="00BB4BC0">
        <w:rPr>
          <w:rFonts w:eastAsia="Times New Roman" w:cs="Segoe UI"/>
          <w:kern w:val="0"/>
          <w:sz w:val="22"/>
          <w:szCs w:val="22"/>
          <w:lang w:eastAsia="en-GB"/>
          <w14:ligatures w14:val="none"/>
        </w:rPr>
        <w:t xml:space="preserve"> </w:t>
      </w:r>
      <w:r w:rsidR="00651CBE" w:rsidRPr="00BB4BC0">
        <w:rPr>
          <w:rFonts w:eastAsia="Times New Roman" w:cs="Segoe UI"/>
          <w:kern w:val="0"/>
          <w:sz w:val="22"/>
          <w:szCs w:val="22"/>
          <w:lang w:eastAsia="en-GB"/>
          <w14:ligatures w14:val="none"/>
        </w:rPr>
        <w:t>c</w:t>
      </w:r>
      <w:r w:rsidR="00D473FB" w:rsidRPr="00BB4BC0">
        <w:rPr>
          <w:rFonts w:eastAsia="Times New Roman" w:cs="Segoe UI"/>
          <w:kern w:val="0"/>
          <w:sz w:val="22"/>
          <w:szCs w:val="22"/>
          <w:lang w:eastAsia="en-GB"/>
          <w14:ligatures w14:val="none"/>
        </w:rPr>
        <w:t xml:space="preserve">reating a </w:t>
      </w:r>
      <w:r w:rsidR="003C4437" w:rsidRPr="00BB4BC0">
        <w:rPr>
          <w:rFonts w:eastAsia="Times New Roman" w:cs="Segoe UI"/>
          <w:kern w:val="0"/>
          <w:sz w:val="22"/>
          <w:szCs w:val="22"/>
          <w:lang w:eastAsia="en-GB"/>
          <w14:ligatures w14:val="none"/>
        </w:rPr>
        <w:t>‘bigger’ customer with more predictable requirements</w:t>
      </w:r>
      <w:r w:rsidR="002F1116" w:rsidRPr="00BB4BC0">
        <w:rPr>
          <w:rFonts w:eastAsia="Times New Roman" w:cs="Segoe UI"/>
          <w:kern w:val="0"/>
          <w:sz w:val="22"/>
          <w:szCs w:val="22"/>
          <w:lang w:eastAsia="en-GB"/>
          <w14:ligatures w14:val="none"/>
        </w:rPr>
        <w:t xml:space="preserve"> for the market</w:t>
      </w:r>
      <w:r w:rsidR="00651CBE" w:rsidRPr="00BB4BC0">
        <w:rPr>
          <w:rFonts w:eastAsia="Times New Roman" w:cs="Segoe UI"/>
          <w:kern w:val="0"/>
          <w:sz w:val="22"/>
          <w:szCs w:val="22"/>
          <w:lang w:eastAsia="en-GB"/>
          <w14:ligatures w14:val="none"/>
        </w:rPr>
        <w:t xml:space="preserve">; helping </w:t>
      </w:r>
      <w:r w:rsidR="003C4437" w:rsidRPr="00BB4BC0">
        <w:rPr>
          <w:rFonts w:eastAsia="Times New Roman" w:cs="Segoe UI"/>
          <w:kern w:val="0"/>
          <w:sz w:val="22"/>
          <w:szCs w:val="22"/>
          <w:lang w:eastAsia="en-GB"/>
          <w14:ligatures w14:val="none"/>
        </w:rPr>
        <w:t>local authorities to work more efficiency and productivity in carrying out their statutory environmental obligations</w:t>
      </w:r>
      <w:r w:rsidR="00651CBE" w:rsidRPr="00BB4BC0">
        <w:rPr>
          <w:rFonts w:eastAsia="Times New Roman" w:cs="Segoe UI"/>
          <w:kern w:val="0"/>
          <w:sz w:val="22"/>
          <w:szCs w:val="22"/>
          <w:lang w:eastAsia="en-GB"/>
          <w14:ligatures w14:val="none"/>
        </w:rPr>
        <w:t xml:space="preserve">; and </w:t>
      </w:r>
      <w:r w:rsidR="00CB5A0E" w:rsidRPr="00BB4BC0">
        <w:rPr>
          <w:rFonts w:eastAsia="Times New Roman" w:cs="Segoe UI"/>
          <w:kern w:val="0"/>
          <w:sz w:val="22"/>
          <w:szCs w:val="22"/>
          <w:lang w:eastAsia="en-GB"/>
          <w14:ligatures w14:val="none"/>
        </w:rPr>
        <w:t xml:space="preserve">capitalising on the opportunities </w:t>
      </w:r>
      <w:r w:rsidR="003C4437" w:rsidRPr="00BB4BC0">
        <w:rPr>
          <w:rFonts w:eastAsia="Times New Roman" w:cs="Segoe UI"/>
          <w:kern w:val="0"/>
          <w:sz w:val="22"/>
          <w:szCs w:val="22"/>
          <w:lang w:eastAsia="en-GB"/>
          <w14:ligatures w14:val="none"/>
        </w:rPr>
        <w:t xml:space="preserve">to professionalise and capture the commercial opportunities from Biodiversity Net Gain. </w:t>
      </w:r>
    </w:p>
    <w:p w14:paraId="376E76D8" w14:textId="64597F27" w:rsidR="003C4437" w:rsidRDefault="009E6A89" w:rsidP="00BB4BC0">
      <w:pPr>
        <w:pStyle w:val="ListParagraph"/>
        <w:numPr>
          <w:ilvl w:val="0"/>
          <w:numId w:val="11"/>
        </w:numPr>
        <w:spacing w:line="252" w:lineRule="auto"/>
        <w:ind w:left="426" w:hanging="426"/>
        <w:contextualSpacing w:val="0"/>
        <w:jc w:val="both"/>
        <w:rPr>
          <w:rFonts w:eastAsia="Times New Roman" w:cs="Segoe UI"/>
          <w:kern w:val="0"/>
          <w:sz w:val="22"/>
          <w:szCs w:val="22"/>
          <w:lang w:eastAsia="en-GB"/>
          <w14:ligatures w14:val="none"/>
        </w:rPr>
      </w:pPr>
      <w:r w:rsidRPr="009E6A89">
        <w:rPr>
          <w:rFonts w:eastAsia="Times New Roman" w:cs="Segoe UI"/>
          <w:kern w:val="0"/>
          <w:sz w:val="22"/>
          <w:szCs w:val="22"/>
          <w:lang w:eastAsia="en-GB"/>
          <w14:ligatures w14:val="none"/>
        </w:rPr>
        <w:t xml:space="preserve">Being able to fly BVLOS is vital </w:t>
      </w:r>
      <w:r>
        <w:rPr>
          <w:rFonts w:eastAsia="Times New Roman" w:cs="Segoe UI"/>
          <w:kern w:val="0"/>
          <w:sz w:val="22"/>
          <w:szCs w:val="22"/>
          <w:lang w:eastAsia="en-GB"/>
          <w14:ligatures w14:val="none"/>
        </w:rPr>
        <w:t>to</w:t>
      </w:r>
      <w:r w:rsidRPr="009E6A89">
        <w:rPr>
          <w:rFonts w:eastAsia="Times New Roman" w:cs="Segoe UI"/>
          <w:kern w:val="0"/>
          <w:sz w:val="22"/>
          <w:szCs w:val="22"/>
          <w:lang w:eastAsia="en-GB"/>
          <w14:ligatures w14:val="none"/>
        </w:rPr>
        <w:t xml:space="preserve"> realising the full potential of drone technology for the natural environment</w:t>
      </w:r>
      <w:r>
        <w:rPr>
          <w:rFonts w:eastAsia="Times New Roman" w:cs="Segoe UI"/>
          <w:kern w:val="0"/>
          <w:sz w:val="22"/>
          <w:szCs w:val="22"/>
          <w:lang w:eastAsia="en-GB"/>
          <w14:ligatures w14:val="none"/>
        </w:rPr>
        <w:t>.</w:t>
      </w:r>
      <w:r w:rsidR="00071A10" w:rsidRPr="00071A10">
        <w:t xml:space="preserve"> </w:t>
      </w:r>
      <w:r w:rsidR="00071A10" w:rsidRPr="00071A10">
        <w:rPr>
          <w:rFonts w:eastAsia="Times New Roman" w:cs="Segoe UI"/>
          <w:kern w:val="0"/>
          <w:sz w:val="22"/>
          <w:szCs w:val="22"/>
          <w:lang w:eastAsia="en-GB"/>
          <w14:ligatures w14:val="none"/>
        </w:rPr>
        <w:t xml:space="preserve">Ideally </w:t>
      </w:r>
      <w:r w:rsidR="00071A10" w:rsidRPr="00051A15">
        <w:rPr>
          <w:rFonts w:eastAsia="Times New Roman" w:cs="Segoe UI"/>
          <w:b/>
          <w:bCs/>
          <w:kern w:val="0"/>
          <w:sz w:val="22"/>
          <w:szCs w:val="22"/>
          <w:lang w:eastAsia="en-GB"/>
          <w14:ligatures w14:val="none"/>
        </w:rPr>
        <w:t xml:space="preserve">a </w:t>
      </w:r>
      <w:r w:rsidR="009A25FC" w:rsidRPr="00051A15">
        <w:rPr>
          <w:rFonts w:eastAsia="Times New Roman" w:cs="Segoe UI"/>
          <w:b/>
          <w:bCs/>
          <w:kern w:val="0"/>
          <w:sz w:val="22"/>
          <w:szCs w:val="22"/>
          <w:lang w:eastAsia="en-GB"/>
          <w14:ligatures w14:val="none"/>
        </w:rPr>
        <w:t xml:space="preserve">private sector </w:t>
      </w:r>
      <w:r w:rsidR="00071A10" w:rsidRPr="00051A15">
        <w:rPr>
          <w:rFonts w:eastAsia="Times New Roman" w:cs="Segoe UI"/>
          <w:b/>
          <w:bCs/>
          <w:kern w:val="0"/>
          <w:sz w:val="22"/>
          <w:szCs w:val="22"/>
          <w:lang w:eastAsia="en-GB"/>
          <w14:ligatures w14:val="none"/>
        </w:rPr>
        <w:t>demonstrator</w:t>
      </w:r>
      <w:r w:rsidR="00071A10" w:rsidRPr="00071A10">
        <w:rPr>
          <w:rFonts w:eastAsia="Times New Roman" w:cs="Segoe UI"/>
          <w:kern w:val="0"/>
          <w:sz w:val="22"/>
          <w:szCs w:val="22"/>
          <w:lang w:eastAsia="en-GB"/>
          <w14:ligatures w14:val="none"/>
        </w:rPr>
        <w:t xml:space="preserve"> </w:t>
      </w:r>
      <w:r w:rsidR="00051A15">
        <w:rPr>
          <w:rFonts w:eastAsia="Times New Roman" w:cs="Segoe UI"/>
          <w:kern w:val="0"/>
          <w:sz w:val="22"/>
          <w:szCs w:val="22"/>
          <w:lang w:eastAsia="en-GB"/>
          <w14:ligatures w14:val="none"/>
        </w:rPr>
        <w:t>sh</w:t>
      </w:r>
      <w:r w:rsidR="00071A10" w:rsidRPr="00071A10">
        <w:rPr>
          <w:rFonts w:eastAsia="Times New Roman" w:cs="Segoe UI"/>
          <w:kern w:val="0"/>
          <w:sz w:val="22"/>
          <w:szCs w:val="22"/>
          <w:lang w:eastAsia="en-GB"/>
          <w14:ligatures w14:val="none"/>
        </w:rPr>
        <w:t>ould</w:t>
      </w:r>
      <w:r w:rsidR="009A25FC">
        <w:rPr>
          <w:rFonts w:eastAsia="Times New Roman" w:cs="Segoe UI"/>
          <w:kern w:val="0"/>
          <w:sz w:val="22"/>
          <w:szCs w:val="22"/>
          <w:lang w:eastAsia="en-GB"/>
          <w14:ligatures w14:val="none"/>
        </w:rPr>
        <w:t xml:space="preserve"> also</w:t>
      </w:r>
      <w:r w:rsidR="00071A10" w:rsidRPr="00071A10">
        <w:rPr>
          <w:rFonts w:eastAsia="Times New Roman" w:cs="Segoe UI"/>
          <w:kern w:val="0"/>
          <w:sz w:val="22"/>
          <w:szCs w:val="22"/>
          <w:lang w:eastAsia="en-GB"/>
          <w14:ligatures w14:val="none"/>
        </w:rPr>
        <w:t xml:space="preserve"> be established where farmers and landowners come together and in conjunction with the CAA, agree protocols for collecting BVLOS data on specific land and habitat parameters in a designated trial area. This would test the appetite of land-based businesses to pay for </w:t>
      </w:r>
      <w:proofErr w:type="spellStart"/>
      <w:r w:rsidR="00071A10" w:rsidRPr="00071A10">
        <w:rPr>
          <w:rFonts w:eastAsia="Times New Roman" w:cs="Segoe UI"/>
          <w:kern w:val="0"/>
          <w:sz w:val="22"/>
          <w:szCs w:val="22"/>
          <w:lang w:eastAsia="en-GB"/>
          <w14:ligatures w14:val="none"/>
        </w:rPr>
        <w:t>DroneTech</w:t>
      </w:r>
      <w:proofErr w:type="spellEnd"/>
      <w:r w:rsidR="00071A10" w:rsidRPr="00071A10">
        <w:rPr>
          <w:rFonts w:eastAsia="Times New Roman" w:cs="Segoe UI"/>
          <w:kern w:val="0"/>
          <w:sz w:val="22"/>
          <w:szCs w:val="22"/>
          <w:lang w:eastAsia="en-GB"/>
          <w14:ligatures w14:val="none"/>
        </w:rPr>
        <w:t xml:space="preserve"> services and if successful could be recreated elsewhere to create ‘bigger customers’ and drive economies of scale.</w:t>
      </w:r>
      <w:r w:rsidR="00071A10">
        <w:rPr>
          <w:rFonts w:eastAsia="Times New Roman" w:cs="Segoe UI"/>
          <w:kern w:val="0"/>
          <w:sz w:val="22"/>
          <w:szCs w:val="22"/>
          <w:lang w:eastAsia="en-GB"/>
          <w14:ligatures w14:val="none"/>
        </w:rPr>
        <w:t xml:space="preserve">  </w:t>
      </w:r>
    </w:p>
    <w:p w14:paraId="240BD913" w14:textId="720F43D7" w:rsidR="009A25FC" w:rsidRDefault="00640305" w:rsidP="00BB4BC0">
      <w:pPr>
        <w:pStyle w:val="ListParagraph"/>
        <w:numPr>
          <w:ilvl w:val="0"/>
          <w:numId w:val="11"/>
        </w:numPr>
        <w:spacing w:line="252" w:lineRule="auto"/>
        <w:ind w:left="426" w:hanging="426"/>
        <w:contextualSpacing w:val="0"/>
        <w:jc w:val="both"/>
        <w:rPr>
          <w:rFonts w:eastAsia="Times New Roman" w:cs="Segoe UI"/>
          <w:kern w:val="0"/>
          <w:sz w:val="22"/>
          <w:szCs w:val="22"/>
          <w:lang w:eastAsia="en-GB"/>
          <w14:ligatures w14:val="none"/>
        </w:rPr>
      </w:pPr>
      <w:proofErr w:type="spellStart"/>
      <w:r w:rsidRPr="00640305">
        <w:rPr>
          <w:rFonts w:eastAsia="Times New Roman" w:cs="Segoe UI"/>
          <w:kern w:val="0"/>
          <w:sz w:val="22"/>
          <w:szCs w:val="22"/>
          <w:lang w:eastAsia="en-GB"/>
          <w14:ligatures w14:val="none"/>
        </w:rPr>
        <w:t>EiBC’s</w:t>
      </w:r>
      <w:proofErr w:type="spellEnd"/>
      <w:r w:rsidRPr="00640305">
        <w:rPr>
          <w:rFonts w:eastAsia="Times New Roman" w:cs="Segoe UI"/>
          <w:kern w:val="0"/>
          <w:sz w:val="22"/>
          <w:szCs w:val="22"/>
          <w:lang w:eastAsia="en-GB"/>
          <w14:ligatures w14:val="none"/>
        </w:rPr>
        <w:t xml:space="preserve"> work has not reviewed the use of drones in the commercial agricultural sector, except insofar as there are explicit overlaps with landscape and wildlife conservation objectives. There is a growing market for </w:t>
      </w:r>
      <w:proofErr w:type="spellStart"/>
      <w:r w:rsidRPr="00640305">
        <w:rPr>
          <w:rFonts w:eastAsia="Times New Roman" w:cs="Segoe UI"/>
          <w:kern w:val="0"/>
          <w:sz w:val="22"/>
          <w:szCs w:val="22"/>
          <w:lang w:eastAsia="en-GB"/>
          <w14:ligatures w14:val="none"/>
        </w:rPr>
        <w:t>DroneTech</w:t>
      </w:r>
      <w:proofErr w:type="spellEnd"/>
      <w:r w:rsidRPr="00640305">
        <w:rPr>
          <w:rFonts w:eastAsia="Times New Roman" w:cs="Segoe UI"/>
          <w:kern w:val="0"/>
          <w:sz w:val="22"/>
          <w:szCs w:val="22"/>
          <w:lang w:eastAsia="en-GB"/>
          <w14:ligatures w14:val="none"/>
        </w:rPr>
        <w:t xml:space="preserve"> in arable farming systems in particular, and although this is a relatively small part of the agricultural sector in the South West, the opportunities for deploying </w:t>
      </w:r>
      <w:proofErr w:type="spellStart"/>
      <w:r w:rsidRPr="000E4E27">
        <w:rPr>
          <w:rFonts w:eastAsia="Times New Roman" w:cs="Segoe UI"/>
          <w:b/>
          <w:bCs/>
          <w:kern w:val="0"/>
          <w:sz w:val="22"/>
          <w:szCs w:val="22"/>
          <w:lang w:eastAsia="en-GB"/>
          <w14:ligatures w14:val="none"/>
        </w:rPr>
        <w:t>DroneTech</w:t>
      </w:r>
      <w:proofErr w:type="spellEnd"/>
      <w:r w:rsidRPr="000E4E27">
        <w:rPr>
          <w:rFonts w:eastAsia="Times New Roman" w:cs="Segoe UI"/>
          <w:b/>
          <w:bCs/>
          <w:kern w:val="0"/>
          <w:sz w:val="22"/>
          <w:szCs w:val="22"/>
          <w:lang w:eastAsia="en-GB"/>
          <w14:ligatures w14:val="none"/>
        </w:rPr>
        <w:t xml:space="preserve"> more generally in </w:t>
      </w:r>
      <w:r w:rsidR="000E4E27">
        <w:rPr>
          <w:rFonts w:eastAsia="Times New Roman" w:cs="Segoe UI"/>
          <w:b/>
          <w:bCs/>
          <w:kern w:val="0"/>
          <w:sz w:val="22"/>
          <w:szCs w:val="22"/>
          <w:lang w:eastAsia="en-GB"/>
          <w14:ligatures w14:val="none"/>
        </w:rPr>
        <w:t xml:space="preserve">the </w:t>
      </w:r>
      <w:r w:rsidRPr="000E4E27">
        <w:rPr>
          <w:rFonts w:eastAsia="Times New Roman" w:cs="Segoe UI"/>
          <w:b/>
          <w:bCs/>
          <w:kern w:val="0"/>
          <w:sz w:val="22"/>
          <w:szCs w:val="22"/>
          <w:lang w:eastAsia="en-GB"/>
          <w14:ligatures w14:val="none"/>
        </w:rPr>
        <w:t>South West agricultur</w:t>
      </w:r>
      <w:r w:rsidR="000E4E27">
        <w:rPr>
          <w:rFonts w:eastAsia="Times New Roman" w:cs="Segoe UI"/>
          <w:b/>
          <w:bCs/>
          <w:kern w:val="0"/>
          <w:sz w:val="22"/>
          <w:szCs w:val="22"/>
          <w:lang w:eastAsia="en-GB"/>
          <w14:ligatures w14:val="none"/>
        </w:rPr>
        <w:t>al sector</w:t>
      </w:r>
      <w:r w:rsidRPr="00640305">
        <w:rPr>
          <w:rFonts w:eastAsia="Times New Roman" w:cs="Segoe UI"/>
          <w:kern w:val="0"/>
          <w:sz w:val="22"/>
          <w:szCs w:val="22"/>
          <w:lang w:eastAsia="en-GB"/>
          <w14:ligatures w14:val="none"/>
        </w:rPr>
        <w:t xml:space="preserve"> merit further consideration.   </w:t>
      </w:r>
    </w:p>
    <w:p w14:paraId="40915E1D" w14:textId="4931F5F1" w:rsidR="001E66F0" w:rsidRDefault="00EA444A" w:rsidP="00BB4BC0">
      <w:pPr>
        <w:pStyle w:val="ListParagraph"/>
        <w:numPr>
          <w:ilvl w:val="0"/>
          <w:numId w:val="11"/>
        </w:numPr>
        <w:spacing w:line="252" w:lineRule="auto"/>
        <w:ind w:left="426" w:hanging="426"/>
        <w:contextualSpacing w:val="0"/>
        <w:jc w:val="both"/>
        <w:rPr>
          <w:rFonts w:eastAsia="Times New Roman" w:cs="Segoe UI"/>
          <w:kern w:val="0"/>
          <w:sz w:val="22"/>
          <w:szCs w:val="22"/>
          <w:lang w:eastAsia="en-GB"/>
          <w14:ligatures w14:val="none"/>
        </w:rPr>
      </w:pPr>
      <w:r w:rsidRPr="00665852">
        <w:rPr>
          <w:rFonts w:eastAsia="Times New Roman" w:cs="Segoe UI"/>
          <w:b/>
          <w:bCs/>
          <w:kern w:val="0"/>
          <w:sz w:val="22"/>
          <w:szCs w:val="22"/>
          <w:lang w:eastAsia="en-GB"/>
          <w14:ligatures w14:val="none"/>
        </w:rPr>
        <w:t xml:space="preserve">Noise </w:t>
      </w:r>
      <w:r w:rsidRPr="00BB4BC0">
        <w:rPr>
          <w:rFonts w:eastAsia="Times New Roman" w:cs="Segoe UI"/>
          <w:kern w:val="0"/>
          <w:sz w:val="22"/>
          <w:szCs w:val="22"/>
          <w:lang w:eastAsia="en-GB"/>
          <w14:ligatures w14:val="none"/>
        </w:rPr>
        <w:t xml:space="preserve">is an issue for all </w:t>
      </w:r>
      <w:proofErr w:type="spellStart"/>
      <w:r w:rsidRPr="00BB4BC0">
        <w:rPr>
          <w:rFonts w:eastAsia="Times New Roman" w:cs="Segoe UI"/>
          <w:kern w:val="0"/>
          <w:sz w:val="22"/>
          <w:szCs w:val="22"/>
          <w:lang w:eastAsia="en-GB"/>
          <w14:ligatures w14:val="none"/>
        </w:rPr>
        <w:t>DroneTech</w:t>
      </w:r>
      <w:proofErr w:type="spellEnd"/>
      <w:r w:rsidRPr="00BB4BC0">
        <w:rPr>
          <w:rFonts w:eastAsia="Times New Roman" w:cs="Segoe UI"/>
          <w:kern w:val="0"/>
          <w:sz w:val="22"/>
          <w:szCs w:val="22"/>
          <w:lang w:eastAsia="en-GB"/>
          <w14:ligatures w14:val="none"/>
        </w:rPr>
        <w:t xml:space="preserve"> applications in terms of public acceptance of new projects and activities</w:t>
      </w:r>
      <w:r w:rsidR="002C7A25">
        <w:rPr>
          <w:rFonts w:eastAsia="Times New Roman" w:cs="Segoe UI"/>
          <w:kern w:val="0"/>
          <w:sz w:val="22"/>
          <w:szCs w:val="22"/>
          <w:lang w:eastAsia="en-GB"/>
          <w14:ligatures w14:val="none"/>
        </w:rPr>
        <w:t xml:space="preserve">. </w:t>
      </w:r>
      <w:r w:rsidRPr="00BB4BC0">
        <w:rPr>
          <w:rFonts w:eastAsia="Times New Roman" w:cs="Segoe UI"/>
          <w:kern w:val="0"/>
          <w:sz w:val="22"/>
          <w:szCs w:val="22"/>
          <w:lang w:eastAsia="en-GB"/>
          <w14:ligatures w14:val="none"/>
        </w:rPr>
        <w:t xml:space="preserve">However, </w:t>
      </w:r>
      <w:r w:rsidR="00393BA4" w:rsidRPr="00BB4BC0">
        <w:rPr>
          <w:rFonts w:eastAsia="Times New Roman" w:cs="Segoe UI"/>
          <w:kern w:val="0"/>
          <w:sz w:val="22"/>
          <w:szCs w:val="22"/>
          <w:lang w:eastAsia="en-GB"/>
          <w14:ligatures w14:val="none"/>
        </w:rPr>
        <w:t xml:space="preserve">it is a particularly sensitive </w:t>
      </w:r>
      <w:r w:rsidR="00D952A0" w:rsidRPr="00BB4BC0">
        <w:rPr>
          <w:rFonts w:eastAsia="Times New Roman" w:cs="Segoe UI"/>
          <w:kern w:val="0"/>
          <w:sz w:val="22"/>
          <w:szCs w:val="22"/>
          <w:lang w:eastAsia="en-GB"/>
          <w14:ligatures w14:val="none"/>
        </w:rPr>
        <w:t xml:space="preserve">issue in protected environmental areas </w:t>
      </w:r>
      <w:r w:rsidR="00A752AF" w:rsidRPr="00BB4BC0">
        <w:rPr>
          <w:rFonts w:eastAsia="Times New Roman" w:cs="Segoe UI"/>
          <w:kern w:val="0"/>
          <w:sz w:val="22"/>
          <w:szCs w:val="22"/>
          <w:lang w:eastAsia="en-GB"/>
          <w14:ligatures w14:val="none"/>
        </w:rPr>
        <w:t xml:space="preserve">and </w:t>
      </w:r>
      <w:r w:rsidR="00F97F9A" w:rsidRPr="00BB4BC0">
        <w:rPr>
          <w:rFonts w:eastAsia="Times New Roman" w:cs="Segoe UI"/>
          <w:kern w:val="0"/>
          <w:sz w:val="22"/>
          <w:szCs w:val="22"/>
          <w:lang w:eastAsia="en-GB"/>
          <w14:ligatures w14:val="none"/>
        </w:rPr>
        <w:t xml:space="preserve">local byelaws etc could </w:t>
      </w:r>
      <w:r w:rsidR="008F4CA3" w:rsidRPr="00BB4BC0">
        <w:rPr>
          <w:rFonts w:eastAsia="Times New Roman" w:cs="Segoe UI"/>
          <w:kern w:val="0"/>
          <w:sz w:val="22"/>
          <w:szCs w:val="22"/>
          <w:lang w:eastAsia="en-GB"/>
          <w14:ligatures w14:val="none"/>
        </w:rPr>
        <w:t>restrict</w:t>
      </w:r>
      <w:r w:rsidR="00665852">
        <w:rPr>
          <w:rFonts w:eastAsia="Times New Roman" w:cs="Segoe UI"/>
          <w:kern w:val="0"/>
          <w:sz w:val="22"/>
          <w:szCs w:val="22"/>
          <w:lang w:eastAsia="en-GB"/>
          <w14:ligatures w14:val="none"/>
        </w:rPr>
        <w:t xml:space="preserve"> activity</w:t>
      </w:r>
      <w:r w:rsidR="008F4CA3" w:rsidRPr="00BB4BC0">
        <w:rPr>
          <w:rFonts w:eastAsia="Times New Roman" w:cs="Segoe UI"/>
          <w:kern w:val="0"/>
          <w:sz w:val="22"/>
          <w:szCs w:val="22"/>
          <w:lang w:eastAsia="en-GB"/>
          <w14:ligatures w14:val="none"/>
        </w:rPr>
        <w:t xml:space="preserve">. Ways of working </w:t>
      </w:r>
      <w:r w:rsidR="00BB4BC0" w:rsidRPr="00BB4BC0">
        <w:rPr>
          <w:rFonts w:eastAsia="Times New Roman" w:cs="Segoe UI"/>
          <w:kern w:val="0"/>
          <w:sz w:val="22"/>
          <w:szCs w:val="22"/>
          <w:lang w:eastAsia="en-GB"/>
          <w14:ligatures w14:val="none"/>
        </w:rPr>
        <w:t xml:space="preserve">around this will need attention. </w:t>
      </w:r>
    </w:p>
    <w:p w14:paraId="41B9CFD2" w14:textId="77777777" w:rsidR="00DF0477" w:rsidRDefault="00DF0477" w:rsidP="00DF0477">
      <w:pPr>
        <w:pStyle w:val="ListParagraph"/>
        <w:numPr>
          <w:ilvl w:val="0"/>
          <w:numId w:val="11"/>
        </w:numPr>
        <w:spacing w:line="252" w:lineRule="auto"/>
        <w:ind w:left="426" w:hanging="426"/>
        <w:contextualSpacing w:val="0"/>
        <w:jc w:val="both"/>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t xml:space="preserve">The use of drone technology in the protection and management of the natural environment is still in a nascent phase. </w:t>
      </w:r>
      <w:r w:rsidRPr="00665852">
        <w:rPr>
          <w:rFonts w:eastAsia="Times New Roman" w:cs="Segoe UI"/>
          <w:b/>
          <w:bCs/>
          <w:kern w:val="0"/>
          <w:sz w:val="22"/>
          <w:szCs w:val="22"/>
          <w:lang w:eastAsia="en-GB"/>
          <w14:ligatures w14:val="none"/>
        </w:rPr>
        <w:t>Awareness raising work on the capabilities of the technology</w:t>
      </w:r>
      <w:r>
        <w:rPr>
          <w:rFonts w:eastAsia="Times New Roman" w:cs="Segoe UI"/>
          <w:kern w:val="0"/>
          <w:sz w:val="22"/>
          <w:szCs w:val="22"/>
          <w:lang w:eastAsia="en-GB"/>
          <w14:ligatures w14:val="none"/>
        </w:rPr>
        <w:t xml:space="preserve"> needs to continue </w:t>
      </w:r>
      <w:r w:rsidRPr="00496F6D">
        <w:rPr>
          <w:rFonts w:eastAsia="Times New Roman" w:cs="Segoe UI"/>
          <w:kern w:val="0"/>
          <w:sz w:val="22"/>
          <w:szCs w:val="22"/>
          <w:lang w:eastAsia="en-GB"/>
          <w14:ligatures w14:val="none"/>
        </w:rPr>
        <w:t>in potential user communities</w:t>
      </w:r>
    </w:p>
    <w:p w14:paraId="0770DC2F" w14:textId="77777777" w:rsidR="00DF0477" w:rsidRDefault="00DF0477" w:rsidP="00665852">
      <w:pPr>
        <w:pStyle w:val="ListParagraph"/>
        <w:spacing w:line="252" w:lineRule="auto"/>
        <w:ind w:left="426"/>
        <w:contextualSpacing w:val="0"/>
        <w:jc w:val="both"/>
        <w:rPr>
          <w:rFonts w:eastAsia="Times New Roman" w:cs="Segoe UI"/>
          <w:kern w:val="0"/>
          <w:sz w:val="22"/>
          <w:szCs w:val="22"/>
          <w:lang w:eastAsia="en-GB"/>
          <w14:ligatures w14:val="none"/>
        </w:rPr>
      </w:pPr>
    </w:p>
    <w:p w14:paraId="2733B4B0" w14:textId="77777777" w:rsidR="00690D54" w:rsidRDefault="00690D54" w:rsidP="00690D54">
      <w:pPr>
        <w:spacing w:line="252" w:lineRule="auto"/>
        <w:jc w:val="both"/>
        <w:rPr>
          <w:rFonts w:eastAsia="Times New Roman" w:cs="Segoe UI"/>
          <w:kern w:val="0"/>
          <w:sz w:val="22"/>
          <w:szCs w:val="22"/>
          <w:lang w:eastAsia="en-GB"/>
          <w14:ligatures w14:val="none"/>
        </w:rPr>
      </w:pPr>
    </w:p>
    <w:p w14:paraId="653A4F22" w14:textId="08FAC470" w:rsidR="00690D54" w:rsidRDefault="00690D54">
      <w:pPr>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br w:type="page"/>
      </w:r>
    </w:p>
    <w:p w14:paraId="174EC48C" w14:textId="161345C7" w:rsidR="00690D54" w:rsidRPr="00690D54" w:rsidRDefault="00CC54CB" w:rsidP="00690D54">
      <w:pPr>
        <w:spacing w:line="252" w:lineRule="auto"/>
        <w:jc w:val="both"/>
        <w:rPr>
          <w:rFonts w:eastAsia="Times New Roman" w:cs="Segoe UI"/>
          <w:b/>
          <w:bCs/>
          <w:kern w:val="0"/>
          <w:sz w:val="28"/>
          <w:szCs w:val="28"/>
          <w:lang w:eastAsia="en-GB"/>
          <w14:ligatures w14:val="none"/>
        </w:rPr>
      </w:pPr>
      <w:r>
        <w:rPr>
          <w:rFonts w:eastAsia="Times New Roman" w:cs="Segoe UI"/>
          <w:b/>
          <w:bCs/>
          <w:kern w:val="0"/>
          <w:sz w:val="28"/>
          <w:szCs w:val="28"/>
          <w:lang w:eastAsia="en-GB"/>
          <w14:ligatures w14:val="none"/>
        </w:rPr>
        <w:lastRenderedPageBreak/>
        <w:t xml:space="preserve">A </w:t>
      </w:r>
      <w:r w:rsidR="00690D54" w:rsidRPr="00690D54">
        <w:rPr>
          <w:rFonts w:eastAsia="Times New Roman" w:cs="Segoe UI"/>
          <w:b/>
          <w:bCs/>
          <w:kern w:val="0"/>
          <w:sz w:val="28"/>
          <w:szCs w:val="28"/>
          <w:lang w:eastAsia="en-GB"/>
          <w14:ligatures w14:val="none"/>
        </w:rPr>
        <w:t>Consultees</w:t>
      </w:r>
    </w:p>
    <w:p w14:paraId="67B79D1B" w14:textId="77777777" w:rsidR="00690D54" w:rsidRDefault="00690D54" w:rsidP="00690D54">
      <w:pPr>
        <w:spacing w:line="252" w:lineRule="auto"/>
        <w:jc w:val="both"/>
        <w:rPr>
          <w:rFonts w:eastAsia="Times New Roman" w:cs="Segoe UI"/>
          <w:kern w:val="0"/>
          <w:sz w:val="22"/>
          <w:szCs w:val="22"/>
          <w:lang w:eastAsia="en-GB"/>
          <w14:ligatures w14:val="none"/>
        </w:rPr>
      </w:pPr>
    </w:p>
    <w:p w14:paraId="18EEC7B4" w14:textId="77777777" w:rsidR="00690D54" w:rsidRDefault="00690D54" w:rsidP="00690D54">
      <w:pPr>
        <w:spacing w:line="252" w:lineRule="auto"/>
        <w:jc w:val="both"/>
        <w:rPr>
          <w:rFonts w:eastAsia="Times New Roman" w:cs="Segoe UI"/>
          <w:kern w:val="0"/>
          <w:sz w:val="22"/>
          <w:szCs w:val="22"/>
          <w:lang w:eastAsia="en-GB"/>
          <w14:ligatures w14:val="none"/>
        </w:rPr>
      </w:pPr>
    </w:p>
    <w:p w14:paraId="34F7499E" w14:textId="0DD00C9E" w:rsidR="00690D54" w:rsidRDefault="00690D54">
      <w:pPr>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br w:type="page"/>
      </w:r>
    </w:p>
    <w:p w14:paraId="3C6D0D9D" w14:textId="77777777" w:rsidR="00690D54" w:rsidRPr="00690D54" w:rsidRDefault="00690D54" w:rsidP="00690D54">
      <w:pPr>
        <w:spacing w:after="0" w:line="360" w:lineRule="auto"/>
        <w:rPr>
          <w:b/>
          <w:bCs/>
          <w:sz w:val="28"/>
          <w:szCs w:val="28"/>
          <w:lang w:val="en-US"/>
        </w:rPr>
      </w:pPr>
      <w:r w:rsidRPr="00690D54">
        <w:rPr>
          <w:rFonts w:eastAsia="Times New Roman" w:cs="Segoe UI"/>
          <w:b/>
          <w:bCs/>
          <w:kern w:val="0"/>
          <w:sz w:val="28"/>
          <w:szCs w:val="28"/>
          <w:lang w:eastAsia="en-GB"/>
          <w14:ligatures w14:val="none"/>
        </w:rPr>
        <w:lastRenderedPageBreak/>
        <w:t xml:space="preserve">B </w:t>
      </w:r>
      <w:r w:rsidRPr="00690D54">
        <w:rPr>
          <w:b/>
          <w:bCs/>
          <w:sz w:val="28"/>
          <w:szCs w:val="28"/>
          <w:lang w:val="en-US"/>
        </w:rPr>
        <w:t xml:space="preserve">Workshop Structure March 2025 </w:t>
      </w:r>
    </w:p>
    <w:p w14:paraId="0180B131" w14:textId="3EB01DFF" w:rsidR="00690D54" w:rsidRDefault="00690D54" w:rsidP="00690D54">
      <w:pPr>
        <w:spacing w:line="252" w:lineRule="auto"/>
        <w:jc w:val="both"/>
        <w:rPr>
          <w:rFonts w:eastAsia="Times New Roman" w:cs="Segoe UI"/>
          <w:kern w:val="0"/>
          <w:sz w:val="22"/>
          <w:szCs w:val="22"/>
          <w:lang w:eastAsia="en-GB"/>
          <w14:ligatures w14:val="none"/>
        </w:rPr>
      </w:pPr>
    </w:p>
    <w:p w14:paraId="7D1CC76D" w14:textId="541B97CF" w:rsidR="00690D54" w:rsidRDefault="00690D54">
      <w:pPr>
        <w:rPr>
          <w:rFonts w:eastAsia="Times New Roman" w:cs="Segoe UI"/>
          <w:kern w:val="0"/>
          <w:sz w:val="22"/>
          <w:szCs w:val="22"/>
          <w:lang w:eastAsia="en-GB"/>
          <w14:ligatures w14:val="none"/>
        </w:rPr>
      </w:pPr>
      <w:r>
        <w:rPr>
          <w:rFonts w:eastAsia="Times New Roman" w:cs="Segoe UI"/>
          <w:kern w:val="0"/>
          <w:sz w:val="22"/>
          <w:szCs w:val="22"/>
          <w:lang w:eastAsia="en-GB"/>
          <w14:ligatures w14:val="none"/>
        </w:rPr>
        <w:br w:type="page"/>
      </w:r>
    </w:p>
    <w:p w14:paraId="1F4D5EFD" w14:textId="77777777" w:rsidR="00690D54" w:rsidRPr="00690D54" w:rsidRDefault="00690D54" w:rsidP="00690D54">
      <w:pPr>
        <w:spacing w:after="0" w:line="360" w:lineRule="auto"/>
        <w:rPr>
          <w:b/>
          <w:bCs/>
          <w:sz w:val="28"/>
          <w:szCs w:val="28"/>
          <w:lang w:val="en-US"/>
        </w:rPr>
      </w:pPr>
      <w:r w:rsidRPr="00690D54">
        <w:rPr>
          <w:b/>
          <w:bCs/>
          <w:sz w:val="28"/>
          <w:szCs w:val="28"/>
          <w:lang w:val="en-US"/>
        </w:rPr>
        <w:lastRenderedPageBreak/>
        <w:t xml:space="preserve">C Use Cases for </w:t>
      </w:r>
      <w:proofErr w:type="spellStart"/>
      <w:r w:rsidRPr="00690D54">
        <w:rPr>
          <w:b/>
          <w:bCs/>
          <w:sz w:val="28"/>
          <w:szCs w:val="28"/>
          <w:lang w:val="en-US"/>
        </w:rPr>
        <w:t>DroneTech</w:t>
      </w:r>
      <w:proofErr w:type="spellEnd"/>
      <w:r w:rsidRPr="00690D54">
        <w:rPr>
          <w:b/>
          <w:bCs/>
          <w:sz w:val="28"/>
          <w:szCs w:val="28"/>
          <w:lang w:val="en-US"/>
        </w:rPr>
        <w:t xml:space="preserve"> in the Natural Environment</w:t>
      </w:r>
    </w:p>
    <w:p w14:paraId="0FE337D5" w14:textId="77777777" w:rsidR="00690D54" w:rsidRPr="00690D54" w:rsidRDefault="00690D54" w:rsidP="00690D54">
      <w:pPr>
        <w:spacing w:line="252" w:lineRule="auto"/>
        <w:jc w:val="both"/>
        <w:rPr>
          <w:rFonts w:eastAsia="Times New Roman" w:cs="Segoe UI"/>
          <w:b/>
          <w:bCs/>
          <w:kern w:val="0"/>
          <w:lang w:eastAsia="en-GB"/>
          <w14:ligatures w14:val="none"/>
        </w:rPr>
      </w:pPr>
      <w:r w:rsidRPr="00690D54">
        <w:rPr>
          <w:rFonts w:eastAsia="Times New Roman" w:cs="Segoe UI"/>
          <w:b/>
          <w:bCs/>
          <w:kern w:val="0"/>
          <w:lang w:eastAsia="en-GB"/>
          <w14:ligatures w14:val="none"/>
        </w:rPr>
        <w:t xml:space="preserve">Land and Habitat Surveys </w:t>
      </w:r>
    </w:p>
    <w:p w14:paraId="1AE19C7B" w14:textId="0A307B8B" w:rsidR="00690D54" w:rsidRPr="00690D54" w:rsidRDefault="005545B3" w:rsidP="00690D54">
      <w:pPr>
        <w:spacing w:line="252" w:lineRule="auto"/>
        <w:jc w:val="both"/>
        <w:rPr>
          <w:rFonts w:eastAsia="Times New Roman" w:cs="Segoe UI"/>
          <w:kern w:val="0"/>
          <w:sz w:val="22"/>
          <w:szCs w:val="22"/>
          <w:lang w:eastAsia="en-GB"/>
          <w14:ligatures w14:val="none"/>
        </w:rPr>
      </w:pPr>
      <w:r w:rsidRPr="001C4DD1">
        <w:rPr>
          <w:noProof/>
        </w:rPr>
        <w:drawing>
          <wp:anchor distT="0" distB="0" distL="114300" distR="114300" simplePos="0" relativeHeight="251715584" behindDoc="0" locked="0" layoutInCell="1" allowOverlap="1" wp14:anchorId="692DEE24" wp14:editId="2B18F7D9">
            <wp:simplePos x="0" y="0"/>
            <wp:positionH relativeFrom="column">
              <wp:posOffset>2737485</wp:posOffset>
            </wp:positionH>
            <wp:positionV relativeFrom="paragraph">
              <wp:posOffset>1708150</wp:posOffset>
            </wp:positionV>
            <wp:extent cx="1778635" cy="996950"/>
            <wp:effectExtent l="0" t="0" r="0" b="0"/>
            <wp:wrapThrough wrapText="bothSides">
              <wp:wrapPolygon edited="0">
                <wp:start x="0" y="0"/>
                <wp:lineTo x="0" y="21050"/>
                <wp:lineTo x="21284" y="21050"/>
                <wp:lineTo x="21284" y="0"/>
                <wp:lineTo x="0" y="0"/>
              </wp:wrapPolygon>
            </wp:wrapThrough>
            <wp:docPr id="58042992" name="Picture 1" descr="A close-up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03812" name="Picture 1" descr="A close-up of a tre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778635" cy="996950"/>
                    </a:xfrm>
                    <a:prstGeom prst="rect">
                      <a:avLst/>
                    </a:prstGeom>
                  </pic:spPr>
                </pic:pic>
              </a:graphicData>
            </a:graphic>
            <wp14:sizeRelH relativeFrom="margin">
              <wp14:pctWidth>0</wp14:pctWidth>
            </wp14:sizeRelH>
            <wp14:sizeRelV relativeFrom="margin">
              <wp14:pctHeight>0</wp14:pctHeight>
            </wp14:sizeRelV>
          </wp:anchor>
        </w:drawing>
      </w:r>
      <w:r w:rsidR="00690D54" w:rsidRPr="00690D54">
        <w:rPr>
          <w:rFonts w:eastAsia="Times New Roman" w:cs="Segoe UI"/>
          <w:kern w:val="0"/>
          <w:sz w:val="22"/>
          <w:szCs w:val="22"/>
          <w:lang w:eastAsia="en-GB"/>
          <w14:ligatures w14:val="none"/>
        </w:rPr>
        <w:t xml:space="preserve">Quantock Hills National Landscape Woodland Disease Monitoring: The team has purchased a drone and trained staff to undertake different types of habitat monitoring. For example, a survey was undertaken of a 40ha woodland to assess the level of Ash dieback caused by the fungus </w:t>
      </w:r>
      <w:proofErr w:type="spellStart"/>
      <w:r w:rsidR="00690D54" w:rsidRPr="00690D54">
        <w:rPr>
          <w:rFonts w:eastAsia="Times New Roman" w:cs="Segoe UI"/>
          <w:kern w:val="0"/>
          <w:sz w:val="22"/>
          <w:szCs w:val="22"/>
          <w:lang w:eastAsia="en-GB"/>
          <w14:ligatures w14:val="none"/>
        </w:rPr>
        <w:t>Hymenoscyphus</w:t>
      </w:r>
      <w:proofErr w:type="spellEnd"/>
      <w:r w:rsidR="00690D54" w:rsidRPr="00690D54">
        <w:rPr>
          <w:rFonts w:eastAsia="Times New Roman" w:cs="Segoe UI"/>
          <w:kern w:val="0"/>
          <w:sz w:val="22"/>
          <w:szCs w:val="22"/>
          <w:lang w:eastAsia="en-GB"/>
          <w14:ligatures w14:val="none"/>
        </w:rPr>
        <w:t xml:space="preserve"> </w:t>
      </w:r>
      <w:proofErr w:type="spellStart"/>
      <w:r w:rsidR="00690D54" w:rsidRPr="00690D54">
        <w:rPr>
          <w:rFonts w:eastAsia="Times New Roman" w:cs="Segoe UI"/>
          <w:kern w:val="0"/>
          <w:sz w:val="22"/>
          <w:szCs w:val="22"/>
          <w:lang w:eastAsia="en-GB"/>
          <w14:ligatures w14:val="none"/>
        </w:rPr>
        <w:t>fraxineus</w:t>
      </w:r>
      <w:proofErr w:type="spellEnd"/>
      <w:r w:rsidR="00690D54" w:rsidRPr="00690D54">
        <w:rPr>
          <w:rFonts w:eastAsia="Times New Roman" w:cs="Segoe UI"/>
          <w:kern w:val="0"/>
          <w:sz w:val="22"/>
          <w:szCs w:val="22"/>
          <w:lang w:eastAsia="en-GB"/>
          <w14:ligatures w14:val="none"/>
        </w:rPr>
        <w:t xml:space="preserve">. There is no cure for ash dieback, so the only option is to manage the situation which involves removing trees that pose a danger and compensating for habitat loss through planting other suitable species. The drone survey was a much more efficient way of collecting the necessary baseline data for the management plan. It took 2-3 hrs staff time compared to a full day sending a ranger into the site, plus it reduced the risks of having staff on site and gaining access to restricted or difficult to reach areas.  </w:t>
      </w:r>
    </w:p>
    <w:p w14:paraId="1AFA03E7" w14:textId="01002C43" w:rsidR="005545B3" w:rsidRDefault="005545B3" w:rsidP="00690D54">
      <w:pPr>
        <w:spacing w:line="252" w:lineRule="auto"/>
        <w:jc w:val="both"/>
        <w:rPr>
          <w:rFonts w:eastAsia="Times New Roman" w:cs="Segoe UI"/>
          <w:kern w:val="0"/>
          <w:sz w:val="22"/>
          <w:szCs w:val="22"/>
          <w:lang w:eastAsia="en-GB"/>
          <w14:ligatures w14:val="none"/>
        </w:rPr>
      </w:pPr>
      <w:r>
        <w:rPr>
          <w:noProof/>
        </w:rPr>
        <w:drawing>
          <wp:anchor distT="0" distB="0" distL="114300" distR="114300" simplePos="0" relativeHeight="251713536" behindDoc="0" locked="0" layoutInCell="1" allowOverlap="1" wp14:anchorId="0D01F9EE" wp14:editId="5B3A2656">
            <wp:simplePos x="0" y="0"/>
            <wp:positionH relativeFrom="column">
              <wp:posOffset>838200</wp:posOffset>
            </wp:positionH>
            <wp:positionV relativeFrom="paragraph">
              <wp:posOffset>177800</wp:posOffset>
            </wp:positionV>
            <wp:extent cx="1471930" cy="641350"/>
            <wp:effectExtent l="0" t="0" r="0" b="6350"/>
            <wp:wrapThrough wrapText="bothSides">
              <wp:wrapPolygon edited="0">
                <wp:start x="0" y="0"/>
                <wp:lineTo x="0" y="21172"/>
                <wp:lineTo x="21246" y="21172"/>
                <wp:lineTo x="21246" y="1925"/>
                <wp:lineTo x="20407" y="0"/>
                <wp:lineTo x="0" y="0"/>
              </wp:wrapPolygon>
            </wp:wrapThrough>
            <wp:docPr id="543165854" name="Picture 4" descr="A green rectangle with black background&#10;&#10;Description automatically generated">
              <a:extLst xmlns:a="http://schemas.openxmlformats.org/drawingml/2006/main">
                <a:ext uri="{FF2B5EF4-FFF2-40B4-BE49-F238E27FC236}">
                  <a16:creationId xmlns:a16="http://schemas.microsoft.com/office/drawing/2014/main" id="{4287600F-2266-9BE9-E3C7-9EF5112693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een rectangle with black background&#10;&#10;Description automatically generated">
                      <a:extLst>
                        <a:ext uri="{FF2B5EF4-FFF2-40B4-BE49-F238E27FC236}">
                          <a16:creationId xmlns:a16="http://schemas.microsoft.com/office/drawing/2014/main" id="{4287600F-2266-9BE9-E3C7-9EF51126934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1930" cy="641350"/>
                    </a:xfrm>
                    <a:prstGeom prst="rect">
                      <a:avLst/>
                    </a:prstGeom>
                  </pic:spPr>
                </pic:pic>
              </a:graphicData>
            </a:graphic>
            <wp14:sizeRelH relativeFrom="margin">
              <wp14:pctWidth>0</wp14:pctWidth>
            </wp14:sizeRelH>
            <wp14:sizeRelV relativeFrom="margin">
              <wp14:pctHeight>0</wp14:pctHeight>
            </wp14:sizeRelV>
          </wp:anchor>
        </w:drawing>
      </w:r>
    </w:p>
    <w:p w14:paraId="041476FE" w14:textId="77777777" w:rsidR="005545B3" w:rsidRDefault="005545B3" w:rsidP="00690D54">
      <w:pPr>
        <w:spacing w:line="252" w:lineRule="auto"/>
        <w:jc w:val="both"/>
        <w:rPr>
          <w:rFonts w:eastAsia="Times New Roman" w:cs="Segoe UI"/>
          <w:kern w:val="0"/>
          <w:sz w:val="22"/>
          <w:szCs w:val="22"/>
          <w:lang w:eastAsia="en-GB"/>
          <w14:ligatures w14:val="none"/>
        </w:rPr>
      </w:pPr>
    </w:p>
    <w:p w14:paraId="7A9913D7" w14:textId="77777777" w:rsidR="005545B3" w:rsidRDefault="005545B3" w:rsidP="00690D54">
      <w:pPr>
        <w:spacing w:line="252" w:lineRule="auto"/>
        <w:jc w:val="both"/>
        <w:rPr>
          <w:rFonts w:eastAsia="Times New Roman" w:cs="Segoe UI"/>
          <w:kern w:val="0"/>
          <w:sz w:val="22"/>
          <w:szCs w:val="22"/>
          <w:lang w:eastAsia="en-GB"/>
          <w14:ligatures w14:val="none"/>
        </w:rPr>
      </w:pPr>
    </w:p>
    <w:p w14:paraId="45D46BD8" w14:textId="77777777" w:rsidR="005545B3" w:rsidRDefault="005545B3" w:rsidP="00690D54">
      <w:pPr>
        <w:spacing w:line="252" w:lineRule="auto"/>
        <w:jc w:val="both"/>
        <w:rPr>
          <w:rFonts w:eastAsia="Times New Roman" w:cs="Segoe UI"/>
          <w:kern w:val="0"/>
          <w:sz w:val="22"/>
          <w:szCs w:val="22"/>
          <w:lang w:eastAsia="en-GB"/>
          <w14:ligatures w14:val="none"/>
        </w:rPr>
      </w:pPr>
    </w:p>
    <w:p w14:paraId="5C3CD3B4" w14:textId="7D33C333" w:rsidR="00690D54" w:rsidRPr="00690D54" w:rsidRDefault="00690D54" w:rsidP="00690D54">
      <w:pPr>
        <w:spacing w:line="252" w:lineRule="auto"/>
        <w:jc w:val="both"/>
        <w:rPr>
          <w:rFonts w:eastAsia="Times New Roman" w:cs="Segoe UI"/>
          <w:kern w:val="0"/>
          <w:sz w:val="22"/>
          <w:szCs w:val="22"/>
          <w:lang w:eastAsia="en-GB"/>
          <w14:ligatures w14:val="none"/>
        </w:rPr>
      </w:pPr>
      <w:r w:rsidRPr="00690D54">
        <w:rPr>
          <w:rFonts w:eastAsia="Times New Roman" w:cs="Segoe UI"/>
          <w:kern w:val="0"/>
          <w:sz w:val="22"/>
          <w:szCs w:val="22"/>
          <w:lang w:eastAsia="en-GB"/>
          <w14:ligatures w14:val="none"/>
        </w:rPr>
        <w:t xml:space="preserve">The range of land and habitat surveys being conducted across the country with new drone technology is too extensive to cover here. A good summary is provided in NERC’s 2024 review of the role of drones in nature conservation. It articulates the current state-of-play for drone technology within environmental research as adopted by NERC Centres and Collaborating Institutes in different environmental disciplines. </w:t>
      </w:r>
    </w:p>
    <w:p w14:paraId="24928300" w14:textId="77777777" w:rsidR="00690D54" w:rsidRPr="00690D54" w:rsidRDefault="00690D54" w:rsidP="00690D54">
      <w:pPr>
        <w:spacing w:line="252" w:lineRule="auto"/>
        <w:jc w:val="both"/>
        <w:rPr>
          <w:rFonts w:eastAsia="Times New Roman" w:cs="Segoe UI"/>
          <w:kern w:val="0"/>
          <w:sz w:val="22"/>
          <w:szCs w:val="22"/>
          <w:lang w:eastAsia="en-GB"/>
          <w14:ligatures w14:val="none"/>
        </w:rPr>
      </w:pPr>
      <w:r w:rsidRPr="00690D54">
        <w:rPr>
          <w:rFonts w:eastAsia="Times New Roman" w:cs="Segoe UI"/>
          <w:kern w:val="0"/>
          <w:sz w:val="22"/>
          <w:szCs w:val="22"/>
          <w:lang w:eastAsia="en-GB"/>
          <w14:ligatures w14:val="none"/>
        </w:rPr>
        <w:t xml:space="preserve">One of the outcomes of the NERC research has been funding for a Plymouth Marine Laboratory drone project which aims to revolutionise how underwater environments are mapped, particularly shallow waters like river sections and coastal areas with low turbidity. Mapping of shallow waters is especially vital for studying blue carbon habitats such as mangroves, seagrasses, and tidal marshes as these are some of the most efficient natural carbon sinks on Earth. These habitats store and sequester carbon at rates far exceeding tropical forests but mapping their underwater terrain and estimating carbon storage has been a major challenge. </w:t>
      </w:r>
    </w:p>
    <w:p w14:paraId="23B84BFA" w14:textId="77777777" w:rsidR="00690D54" w:rsidRPr="00690D54" w:rsidRDefault="00690D54" w:rsidP="00690D54">
      <w:pPr>
        <w:spacing w:line="252" w:lineRule="auto"/>
        <w:jc w:val="both"/>
        <w:rPr>
          <w:rFonts w:eastAsia="Times New Roman" w:cs="Segoe UI"/>
          <w:kern w:val="0"/>
          <w:sz w:val="22"/>
          <w:szCs w:val="22"/>
          <w:lang w:eastAsia="en-GB"/>
          <w14:ligatures w14:val="none"/>
        </w:rPr>
      </w:pPr>
      <w:r w:rsidRPr="00690D54">
        <w:rPr>
          <w:rFonts w:eastAsia="Times New Roman" w:cs="Segoe UI"/>
          <w:kern w:val="0"/>
          <w:sz w:val="22"/>
          <w:szCs w:val="22"/>
          <w:lang w:eastAsia="en-GB"/>
          <w14:ligatures w14:val="none"/>
        </w:rPr>
        <w:t xml:space="preserve">While bathymetry of the seabed or rivers can be obtained using other instruments such as multibeam echosounders, these sensors cannot be deployed in very shallow waters. The project begins in 2025 and will use state of the art equipment that will allow more precise quantification of coastal erosion and the mapping of blue carbon ecosystems, such as kelp and seagrass, to better understand their lifecycle, improve modelling and estimate how much carbon they store. In turn this will pave the way to promote the restoration of these habitats for carbon sequestration. It will also help improve models for river flow and river discharge in support of flood prevention. This is just one example of PML’s expertise in using drones for environmental monitoring which is extensive. </w:t>
      </w:r>
    </w:p>
    <w:p w14:paraId="70477967" w14:textId="77777777" w:rsidR="00690D54" w:rsidRPr="00690D54" w:rsidRDefault="00690D54" w:rsidP="00690D54">
      <w:pPr>
        <w:spacing w:line="252" w:lineRule="auto"/>
        <w:jc w:val="both"/>
        <w:rPr>
          <w:rFonts w:eastAsia="Times New Roman" w:cs="Segoe UI"/>
          <w:b/>
          <w:bCs/>
          <w:kern w:val="0"/>
          <w:lang w:eastAsia="en-GB"/>
          <w14:ligatures w14:val="none"/>
        </w:rPr>
      </w:pPr>
      <w:r w:rsidRPr="00690D54">
        <w:rPr>
          <w:rFonts w:eastAsia="Times New Roman" w:cs="Segoe UI"/>
          <w:b/>
          <w:bCs/>
          <w:kern w:val="0"/>
          <w:lang w:eastAsia="en-GB"/>
          <w14:ligatures w14:val="none"/>
        </w:rPr>
        <w:t xml:space="preserve">Wildlife Surveys  </w:t>
      </w:r>
    </w:p>
    <w:p w14:paraId="01BA04C4" w14:textId="6117DBDB" w:rsidR="00F94D16" w:rsidRDefault="00690D54" w:rsidP="00690D54">
      <w:pPr>
        <w:spacing w:line="252" w:lineRule="auto"/>
        <w:jc w:val="both"/>
        <w:rPr>
          <w:rFonts w:eastAsia="Times New Roman" w:cs="Segoe UI"/>
          <w:kern w:val="0"/>
          <w:sz w:val="22"/>
          <w:szCs w:val="22"/>
          <w:lang w:eastAsia="en-GB"/>
          <w14:ligatures w14:val="none"/>
        </w:rPr>
      </w:pPr>
      <w:r w:rsidRPr="00690D54">
        <w:rPr>
          <w:rFonts w:eastAsia="Times New Roman" w:cs="Segoe UI"/>
          <w:kern w:val="0"/>
          <w:sz w:val="22"/>
          <w:szCs w:val="22"/>
          <w:lang w:eastAsia="en-GB"/>
          <w14:ligatures w14:val="none"/>
        </w:rPr>
        <w:t xml:space="preserve">Quantock Hills National Landscape Deer Count: The wild deer of the Quantocks form an important part of its ecology and cultural history. The opportunities to observe red deer, are valued highly by locals as well as visitors to the area. However, without careful management excessive deer numbers can build up and lead to detrimental impacts on biodiversity, farming, timber production, and on the health and body condition of the deer themselves. To this end, an </w:t>
      </w:r>
      <w:r w:rsidRPr="00690D54">
        <w:rPr>
          <w:rFonts w:eastAsia="Times New Roman" w:cs="Segoe UI"/>
          <w:kern w:val="0"/>
          <w:sz w:val="22"/>
          <w:szCs w:val="22"/>
          <w:lang w:eastAsia="en-GB"/>
          <w14:ligatures w14:val="none"/>
        </w:rPr>
        <w:lastRenderedPageBreak/>
        <w:t xml:space="preserve">annual spring count of deer numbers has been undertaken on the Quantock Hills since 1990. But wild deer are notoriously difficult to count accurately as many tend to hide in cover during </w:t>
      </w:r>
      <w:r w:rsidR="00F94D16" w:rsidRPr="00236D24">
        <w:rPr>
          <w:noProof/>
        </w:rPr>
        <w:drawing>
          <wp:anchor distT="0" distB="0" distL="114300" distR="114300" simplePos="0" relativeHeight="251719680" behindDoc="0" locked="0" layoutInCell="1" allowOverlap="1" wp14:anchorId="1AAD9CA3" wp14:editId="5C4B0B5F">
            <wp:simplePos x="0" y="0"/>
            <wp:positionH relativeFrom="column">
              <wp:posOffset>2755900</wp:posOffset>
            </wp:positionH>
            <wp:positionV relativeFrom="paragraph">
              <wp:posOffset>508000</wp:posOffset>
            </wp:positionV>
            <wp:extent cx="1624330" cy="1081405"/>
            <wp:effectExtent l="0" t="0" r="0" b="4445"/>
            <wp:wrapThrough wrapText="bothSides">
              <wp:wrapPolygon edited="0">
                <wp:start x="0" y="0"/>
                <wp:lineTo x="0" y="21308"/>
                <wp:lineTo x="21279" y="21308"/>
                <wp:lineTo x="21279" y="0"/>
                <wp:lineTo x="0" y="0"/>
              </wp:wrapPolygon>
            </wp:wrapThrough>
            <wp:docPr id="2116403885"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47476" name="Picture 1" descr="A map of a river&#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4330" cy="1081405"/>
                    </a:xfrm>
                    <a:prstGeom prst="rect">
                      <a:avLst/>
                    </a:prstGeom>
                  </pic:spPr>
                </pic:pic>
              </a:graphicData>
            </a:graphic>
            <wp14:sizeRelH relativeFrom="margin">
              <wp14:pctWidth>0</wp14:pctWidth>
            </wp14:sizeRelH>
            <wp14:sizeRelV relativeFrom="margin">
              <wp14:pctHeight>0</wp14:pctHeight>
            </wp14:sizeRelV>
          </wp:anchor>
        </w:drawing>
      </w:r>
      <w:r w:rsidRPr="00690D54">
        <w:rPr>
          <w:rFonts w:eastAsia="Times New Roman" w:cs="Segoe UI"/>
          <w:kern w:val="0"/>
          <w:sz w:val="22"/>
          <w:szCs w:val="22"/>
          <w:lang w:eastAsia="en-GB"/>
          <w14:ligatures w14:val="none"/>
        </w:rPr>
        <w:t xml:space="preserve">daylight hours. </w:t>
      </w:r>
    </w:p>
    <w:p w14:paraId="61B56E8F" w14:textId="26E60343" w:rsidR="00F94D16" w:rsidRDefault="00F94D16" w:rsidP="00690D54">
      <w:pPr>
        <w:spacing w:line="252" w:lineRule="auto"/>
        <w:jc w:val="both"/>
        <w:rPr>
          <w:rFonts w:eastAsia="Times New Roman" w:cs="Segoe UI"/>
          <w:kern w:val="0"/>
          <w:sz w:val="22"/>
          <w:szCs w:val="22"/>
          <w:lang w:eastAsia="en-GB"/>
          <w14:ligatures w14:val="none"/>
        </w:rPr>
      </w:pPr>
      <w:r w:rsidRPr="004A683A">
        <w:rPr>
          <w:noProof/>
        </w:rPr>
        <w:drawing>
          <wp:anchor distT="0" distB="0" distL="114300" distR="114300" simplePos="0" relativeHeight="251717632" behindDoc="0" locked="0" layoutInCell="1" allowOverlap="1" wp14:anchorId="0EDF4459" wp14:editId="58E15C8C">
            <wp:simplePos x="0" y="0"/>
            <wp:positionH relativeFrom="column">
              <wp:posOffset>508000</wp:posOffset>
            </wp:positionH>
            <wp:positionV relativeFrom="paragraph">
              <wp:posOffset>183515</wp:posOffset>
            </wp:positionV>
            <wp:extent cx="1874558" cy="438150"/>
            <wp:effectExtent l="0" t="0" r="0" b="0"/>
            <wp:wrapThrough wrapText="bothSides">
              <wp:wrapPolygon edited="0">
                <wp:start x="0" y="0"/>
                <wp:lineTo x="0" y="20661"/>
                <wp:lineTo x="21293" y="20661"/>
                <wp:lineTo x="21293" y="0"/>
                <wp:lineTo x="0" y="0"/>
              </wp:wrapPolygon>
            </wp:wrapThrough>
            <wp:docPr id="898174876" name="Picture 1" descr="A blu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75353" name="Picture 1" descr="A blue and white sign with white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874558" cy="438150"/>
                    </a:xfrm>
                    <a:prstGeom prst="rect">
                      <a:avLst/>
                    </a:prstGeom>
                  </pic:spPr>
                </pic:pic>
              </a:graphicData>
            </a:graphic>
          </wp:anchor>
        </w:drawing>
      </w:r>
    </w:p>
    <w:p w14:paraId="4C2239E7" w14:textId="77777777" w:rsidR="00F94D16" w:rsidRDefault="00F94D16" w:rsidP="00690D54">
      <w:pPr>
        <w:spacing w:line="252" w:lineRule="auto"/>
        <w:jc w:val="both"/>
        <w:rPr>
          <w:rFonts w:eastAsia="Times New Roman" w:cs="Segoe UI"/>
          <w:kern w:val="0"/>
          <w:sz w:val="22"/>
          <w:szCs w:val="22"/>
          <w:lang w:eastAsia="en-GB"/>
          <w14:ligatures w14:val="none"/>
        </w:rPr>
      </w:pPr>
    </w:p>
    <w:p w14:paraId="2DC7D38F" w14:textId="77777777" w:rsidR="00F94D16" w:rsidRDefault="00F94D16" w:rsidP="00690D54">
      <w:pPr>
        <w:spacing w:line="252" w:lineRule="auto"/>
        <w:jc w:val="both"/>
        <w:rPr>
          <w:rFonts w:eastAsia="Times New Roman" w:cs="Segoe UI"/>
          <w:kern w:val="0"/>
          <w:sz w:val="22"/>
          <w:szCs w:val="22"/>
          <w:lang w:eastAsia="en-GB"/>
          <w14:ligatures w14:val="none"/>
        </w:rPr>
      </w:pPr>
    </w:p>
    <w:p w14:paraId="71DD582D" w14:textId="77777777" w:rsidR="00F94D16" w:rsidRDefault="00F94D16" w:rsidP="00690D54">
      <w:pPr>
        <w:spacing w:line="252" w:lineRule="auto"/>
        <w:jc w:val="both"/>
        <w:rPr>
          <w:rFonts w:eastAsia="Times New Roman" w:cs="Segoe UI"/>
          <w:kern w:val="0"/>
          <w:sz w:val="22"/>
          <w:szCs w:val="22"/>
          <w:lang w:eastAsia="en-GB"/>
          <w14:ligatures w14:val="none"/>
        </w:rPr>
      </w:pPr>
    </w:p>
    <w:p w14:paraId="01095E7B" w14:textId="660BE858" w:rsidR="00690D54" w:rsidRPr="00690D54" w:rsidRDefault="00690D54" w:rsidP="00690D54">
      <w:pPr>
        <w:spacing w:line="252" w:lineRule="auto"/>
        <w:jc w:val="both"/>
        <w:rPr>
          <w:rFonts w:eastAsia="Times New Roman" w:cs="Segoe UI"/>
          <w:kern w:val="0"/>
          <w:sz w:val="22"/>
          <w:szCs w:val="22"/>
          <w:lang w:eastAsia="en-GB"/>
          <w14:ligatures w14:val="none"/>
        </w:rPr>
      </w:pPr>
      <w:r w:rsidRPr="00690D54">
        <w:rPr>
          <w:rFonts w:eastAsia="Times New Roman" w:cs="Segoe UI"/>
          <w:kern w:val="0"/>
          <w:sz w:val="22"/>
          <w:szCs w:val="22"/>
          <w:lang w:eastAsia="en-GB"/>
          <w14:ligatures w14:val="none"/>
        </w:rPr>
        <w:t>Concerns about substantial numbers of deer being missed in high standing crops and other concealing cover during the annual count led to a drone based thermal deer count being organised in 2024 (alongside the manual count). The manual survey counted a total of 1,246 deer and the drone survey a total of 1,789. The much greater numbers (alongside a growing population trend) acted as catalyst for the Quantock Deer Management &amp; Conservation Group to collaboratively develop a new Management Plan for the sustainable management of deer into the future. This was greatly aided by the outputs from the drone survey which visualised the parts of the Quantocks with the greatest population concentrations very clearly.</w:t>
      </w:r>
    </w:p>
    <w:p w14:paraId="5F7A441D" w14:textId="77777777" w:rsidR="00690D54" w:rsidRPr="00690D54" w:rsidRDefault="00690D54" w:rsidP="00690D54">
      <w:pPr>
        <w:spacing w:line="252" w:lineRule="auto"/>
        <w:jc w:val="both"/>
        <w:rPr>
          <w:rFonts w:eastAsia="Times New Roman" w:cs="Segoe UI"/>
          <w:b/>
          <w:bCs/>
          <w:kern w:val="0"/>
          <w:lang w:eastAsia="en-GB"/>
          <w14:ligatures w14:val="none"/>
        </w:rPr>
      </w:pPr>
      <w:r w:rsidRPr="00690D54">
        <w:rPr>
          <w:rFonts w:eastAsia="Times New Roman" w:cs="Segoe UI"/>
          <w:b/>
          <w:bCs/>
          <w:kern w:val="0"/>
          <w:lang w:eastAsia="en-GB"/>
          <w14:ligatures w14:val="none"/>
        </w:rPr>
        <w:t>Practical Habitat Management</w:t>
      </w:r>
    </w:p>
    <w:p w14:paraId="7093E58C" w14:textId="0F55431A" w:rsidR="00690D54" w:rsidRPr="00690D54" w:rsidRDefault="00F94D16" w:rsidP="00690D54">
      <w:pPr>
        <w:spacing w:line="252" w:lineRule="auto"/>
        <w:jc w:val="both"/>
        <w:rPr>
          <w:rFonts w:eastAsia="Times New Roman" w:cs="Segoe UI"/>
          <w:kern w:val="0"/>
          <w:sz w:val="22"/>
          <w:szCs w:val="22"/>
          <w:lang w:eastAsia="en-GB"/>
          <w14:ligatures w14:val="none"/>
        </w:rPr>
      </w:pPr>
      <w:r w:rsidRPr="00966A7D">
        <w:rPr>
          <w:noProof/>
        </w:rPr>
        <w:drawing>
          <wp:anchor distT="0" distB="0" distL="114300" distR="114300" simplePos="0" relativeHeight="251723776" behindDoc="0" locked="0" layoutInCell="1" allowOverlap="1" wp14:anchorId="6F63A4A8" wp14:editId="0C7AC101">
            <wp:simplePos x="0" y="0"/>
            <wp:positionH relativeFrom="column">
              <wp:posOffset>2432050</wp:posOffset>
            </wp:positionH>
            <wp:positionV relativeFrom="paragraph">
              <wp:posOffset>1778000</wp:posOffset>
            </wp:positionV>
            <wp:extent cx="1318260" cy="1107440"/>
            <wp:effectExtent l="0" t="0" r="0" b="0"/>
            <wp:wrapThrough wrapText="bothSides">
              <wp:wrapPolygon edited="0">
                <wp:start x="0" y="0"/>
                <wp:lineTo x="0" y="21179"/>
                <wp:lineTo x="21225" y="21179"/>
                <wp:lineTo x="21225" y="0"/>
                <wp:lineTo x="0" y="0"/>
              </wp:wrapPolygon>
            </wp:wrapThrough>
            <wp:docPr id="4028518" name="Picture 1" descr="A drone flying over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16957" name="Picture 1" descr="A drone flying over a field&#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18260" cy="1107440"/>
                    </a:xfrm>
                    <a:prstGeom prst="rect">
                      <a:avLst/>
                    </a:prstGeom>
                  </pic:spPr>
                </pic:pic>
              </a:graphicData>
            </a:graphic>
          </wp:anchor>
        </w:drawing>
      </w:r>
      <w:r w:rsidR="00690D54" w:rsidRPr="00690D54">
        <w:rPr>
          <w:rFonts w:eastAsia="Times New Roman" w:cs="Segoe UI"/>
          <w:kern w:val="0"/>
          <w:sz w:val="22"/>
          <w:szCs w:val="22"/>
          <w:lang w:eastAsia="en-GB"/>
          <w14:ligatures w14:val="none"/>
        </w:rPr>
        <w:t xml:space="preserve">Peatland degradation has led to the release of vast amounts of carbon dioxide into the atmosphere.  Restoring these ecosystems would make a valuable contribution to combating climate change. Traditional methods of rewetting and reseeding degraded peatlands are labour-intensive and challenging due to the often remote and waterlogged nature of the terrain. Project “Drone </w:t>
      </w:r>
      <w:proofErr w:type="spellStart"/>
      <w:r w:rsidR="00690D54" w:rsidRPr="00690D54">
        <w:rPr>
          <w:rFonts w:eastAsia="Times New Roman" w:cs="Segoe UI"/>
          <w:kern w:val="0"/>
          <w:sz w:val="22"/>
          <w:szCs w:val="22"/>
          <w:lang w:eastAsia="en-GB"/>
          <w14:ligatures w14:val="none"/>
        </w:rPr>
        <w:t>RePeat</w:t>
      </w:r>
      <w:proofErr w:type="spellEnd"/>
      <w:r w:rsidR="00690D54" w:rsidRPr="00690D54">
        <w:rPr>
          <w:rFonts w:eastAsia="Times New Roman" w:cs="Segoe UI"/>
          <w:kern w:val="0"/>
          <w:sz w:val="22"/>
          <w:szCs w:val="22"/>
          <w:lang w:eastAsia="en-GB"/>
          <w14:ligatures w14:val="none"/>
        </w:rPr>
        <w:t xml:space="preserve">” was recently awarded £500,000 by Natural England to use drones to survey, analyse and then precision-spray peatlands to reseed them with Typha latifolia, a plant well-suited to wet environments. In addition to ecological restoration, the project encourages the cultivation of commercially viable crops like soft berries and sphagnum moss on peat boglands, creating economic incentives for landowners to realise value from these difficult-to-manage landscapes. </w:t>
      </w:r>
    </w:p>
    <w:p w14:paraId="48D84F6F" w14:textId="54FBE3B5" w:rsidR="00F94D16" w:rsidRDefault="00F94D16" w:rsidP="00690D54">
      <w:pPr>
        <w:spacing w:line="252" w:lineRule="auto"/>
        <w:jc w:val="both"/>
        <w:rPr>
          <w:rFonts w:eastAsia="Times New Roman" w:cs="Segoe UI"/>
          <w:kern w:val="0"/>
          <w:sz w:val="22"/>
          <w:szCs w:val="22"/>
          <w:lang w:eastAsia="en-GB"/>
          <w14:ligatures w14:val="none"/>
        </w:rPr>
      </w:pPr>
      <w:r w:rsidRPr="004A6AB1">
        <w:rPr>
          <w:noProof/>
        </w:rPr>
        <w:drawing>
          <wp:anchor distT="0" distB="0" distL="114300" distR="114300" simplePos="0" relativeHeight="251721728" behindDoc="0" locked="0" layoutInCell="1" allowOverlap="1" wp14:anchorId="2AB44A4E" wp14:editId="47D19F2D">
            <wp:simplePos x="0" y="0"/>
            <wp:positionH relativeFrom="column">
              <wp:posOffset>965200</wp:posOffset>
            </wp:positionH>
            <wp:positionV relativeFrom="paragraph">
              <wp:posOffset>6350</wp:posOffset>
            </wp:positionV>
            <wp:extent cx="819150" cy="819150"/>
            <wp:effectExtent l="0" t="0" r="0" b="0"/>
            <wp:wrapThrough wrapText="bothSides">
              <wp:wrapPolygon edited="0">
                <wp:start x="0" y="0"/>
                <wp:lineTo x="0" y="21098"/>
                <wp:lineTo x="21098" y="21098"/>
                <wp:lineTo x="21098" y="0"/>
                <wp:lineTo x="0" y="0"/>
              </wp:wrapPolygon>
            </wp:wrapThrough>
            <wp:docPr id="1110051607" name="Picture 1" descr="A green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11200" name="Picture 1" descr="A green square with white text&#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p>
    <w:p w14:paraId="688D0012" w14:textId="77777777" w:rsidR="00F94D16" w:rsidRDefault="00F94D16" w:rsidP="00690D54">
      <w:pPr>
        <w:spacing w:line="252" w:lineRule="auto"/>
        <w:jc w:val="both"/>
        <w:rPr>
          <w:rFonts w:eastAsia="Times New Roman" w:cs="Segoe UI"/>
          <w:kern w:val="0"/>
          <w:sz w:val="22"/>
          <w:szCs w:val="22"/>
          <w:lang w:eastAsia="en-GB"/>
          <w14:ligatures w14:val="none"/>
        </w:rPr>
      </w:pPr>
    </w:p>
    <w:p w14:paraId="73123F4C" w14:textId="77777777" w:rsidR="00F94D16" w:rsidRDefault="00F94D16" w:rsidP="00690D54">
      <w:pPr>
        <w:spacing w:line="252" w:lineRule="auto"/>
        <w:jc w:val="both"/>
        <w:rPr>
          <w:rFonts w:eastAsia="Times New Roman" w:cs="Segoe UI"/>
          <w:kern w:val="0"/>
          <w:sz w:val="22"/>
          <w:szCs w:val="22"/>
          <w:lang w:eastAsia="en-GB"/>
          <w14:ligatures w14:val="none"/>
        </w:rPr>
      </w:pPr>
    </w:p>
    <w:p w14:paraId="6AEAB948" w14:textId="77777777" w:rsidR="00F94D16" w:rsidRDefault="00F94D16" w:rsidP="00690D54">
      <w:pPr>
        <w:spacing w:line="252" w:lineRule="auto"/>
        <w:jc w:val="both"/>
        <w:rPr>
          <w:rFonts w:eastAsia="Times New Roman" w:cs="Segoe UI"/>
          <w:kern w:val="0"/>
          <w:sz w:val="22"/>
          <w:szCs w:val="22"/>
          <w:lang w:eastAsia="en-GB"/>
          <w14:ligatures w14:val="none"/>
        </w:rPr>
      </w:pPr>
    </w:p>
    <w:p w14:paraId="74DA2F6E" w14:textId="53C941B6" w:rsidR="00690D54" w:rsidRPr="00690D54" w:rsidRDefault="00690D54" w:rsidP="00690D54">
      <w:pPr>
        <w:spacing w:line="252" w:lineRule="auto"/>
        <w:jc w:val="both"/>
        <w:rPr>
          <w:rFonts w:eastAsia="Times New Roman" w:cs="Segoe UI"/>
          <w:kern w:val="0"/>
          <w:sz w:val="22"/>
          <w:szCs w:val="22"/>
          <w:lang w:eastAsia="en-GB"/>
          <w14:ligatures w14:val="none"/>
        </w:rPr>
      </w:pPr>
      <w:r w:rsidRPr="00690D54">
        <w:rPr>
          <w:rFonts w:eastAsia="Times New Roman" w:cs="Segoe UI"/>
          <w:kern w:val="0"/>
          <w:sz w:val="22"/>
          <w:szCs w:val="22"/>
          <w:lang w:eastAsia="en-GB"/>
          <w14:ligatures w14:val="none"/>
        </w:rPr>
        <w:t xml:space="preserve">The Drone </w:t>
      </w:r>
      <w:proofErr w:type="spellStart"/>
      <w:r w:rsidRPr="00690D54">
        <w:rPr>
          <w:rFonts w:eastAsia="Times New Roman" w:cs="Segoe UI"/>
          <w:kern w:val="0"/>
          <w:sz w:val="22"/>
          <w:szCs w:val="22"/>
          <w:lang w:eastAsia="en-GB"/>
          <w14:ligatures w14:val="none"/>
        </w:rPr>
        <w:t>RePeat</w:t>
      </w:r>
      <w:proofErr w:type="spellEnd"/>
      <w:r w:rsidRPr="00690D54">
        <w:rPr>
          <w:rFonts w:eastAsia="Times New Roman" w:cs="Segoe UI"/>
          <w:kern w:val="0"/>
          <w:sz w:val="22"/>
          <w:szCs w:val="22"/>
          <w:lang w:eastAsia="en-GB"/>
          <w14:ligatures w14:val="none"/>
        </w:rPr>
        <w:t xml:space="preserve"> project is being led by the SEAD Artists consortia which currently include the following organisations: </w:t>
      </w:r>
      <w:proofErr w:type="spellStart"/>
      <w:r w:rsidRPr="00690D54">
        <w:rPr>
          <w:rFonts w:eastAsia="Times New Roman" w:cs="Segoe UI"/>
          <w:kern w:val="0"/>
          <w:sz w:val="22"/>
          <w:szCs w:val="22"/>
          <w:lang w:eastAsia="en-GB"/>
          <w14:ligatures w14:val="none"/>
        </w:rPr>
        <w:t>Aerofirm</w:t>
      </w:r>
      <w:proofErr w:type="spellEnd"/>
      <w:r w:rsidRPr="00690D54">
        <w:rPr>
          <w:rFonts w:eastAsia="Times New Roman" w:cs="Segoe UI"/>
          <w:kern w:val="0"/>
          <w:sz w:val="22"/>
          <w:szCs w:val="22"/>
          <w:lang w:eastAsia="en-GB"/>
          <w14:ligatures w14:val="none"/>
        </w:rPr>
        <w:t xml:space="preserve"> – a safety case expert around BVLOS flight; </w:t>
      </w:r>
      <w:proofErr w:type="spellStart"/>
      <w:r w:rsidRPr="00690D54">
        <w:rPr>
          <w:rFonts w:eastAsia="Times New Roman" w:cs="Segoe UI"/>
          <w:kern w:val="0"/>
          <w:sz w:val="22"/>
          <w:szCs w:val="22"/>
          <w:lang w:eastAsia="en-GB"/>
          <w14:ligatures w14:val="none"/>
        </w:rPr>
        <w:t>AutoSpray</w:t>
      </w:r>
      <w:proofErr w:type="spellEnd"/>
      <w:r w:rsidRPr="00690D54">
        <w:rPr>
          <w:rFonts w:eastAsia="Times New Roman" w:cs="Segoe UI"/>
          <w:kern w:val="0"/>
          <w:sz w:val="22"/>
          <w:szCs w:val="22"/>
          <w:lang w:eastAsia="en-GB"/>
          <w14:ligatures w14:val="none"/>
        </w:rPr>
        <w:t xml:space="preserve"> Systems – the only UK company permitted to use drones for land spraying and spreading, allowing aerial application of seeds, spores, fertiliser and nutrients to England’s peatlands; </w:t>
      </w:r>
      <w:proofErr w:type="spellStart"/>
      <w:r w:rsidRPr="00690D54">
        <w:rPr>
          <w:rFonts w:eastAsia="Times New Roman" w:cs="Segoe UI"/>
          <w:kern w:val="0"/>
          <w:sz w:val="22"/>
          <w:szCs w:val="22"/>
          <w:lang w:eastAsia="en-GB"/>
          <w14:ligatures w14:val="none"/>
        </w:rPr>
        <w:t>DronePrep</w:t>
      </w:r>
      <w:proofErr w:type="spellEnd"/>
      <w:r w:rsidRPr="00690D54">
        <w:rPr>
          <w:rFonts w:eastAsia="Times New Roman" w:cs="Segoe UI"/>
          <w:kern w:val="0"/>
          <w:sz w:val="22"/>
          <w:szCs w:val="22"/>
          <w:lang w:eastAsia="en-GB"/>
          <w14:ligatures w14:val="none"/>
        </w:rPr>
        <w:t xml:space="preserve"> – architects of the first real-world drone deliveries for NHS and Royal Mail, and experts in land ownership and airspace approvals; </w:t>
      </w:r>
      <w:proofErr w:type="spellStart"/>
      <w:r w:rsidRPr="00690D54">
        <w:rPr>
          <w:rFonts w:eastAsia="Times New Roman" w:cs="Segoe UI"/>
          <w:kern w:val="0"/>
          <w:sz w:val="22"/>
          <w:szCs w:val="22"/>
          <w:lang w:eastAsia="en-GB"/>
          <w14:ligatures w14:val="none"/>
        </w:rPr>
        <w:t>Skypointe</w:t>
      </w:r>
      <w:proofErr w:type="spellEnd"/>
      <w:r w:rsidRPr="00690D54">
        <w:rPr>
          <w:rFonts w:eastAsia="Times New Roman" w:cs="Segoe UI"/>
          <w:kern w:val="0"/>
          <w:sz w:val="22"/>
          <w:szCs w:val="22"/>
          <w:lang w:eastAsia="en-GB"/>
          <w14:ligatures w14:val="none"/>
        </w:rPr>
        <w:t xml:space="preserve"> a technology provider TAPSW a software firm.  </w:t>
      </w:r>
    </w:p>
    <w:p w14:paraId="715A8DA9" w14:textId="77777777" w:rsidR="00690D54" w:rsidRPr="00690D54" w:rsidRDefault="00690D54" w:rsidP="00690D54">
      <w:pPr>
        <w:spacing w:line="252" w:lineRule="auto"/>
        <w:jc w:val="both"/>
        <w:rPr>
          <w:rFonts w:eastAsia="Times New Roman" w:cs="Segoe UI"/>
          <w:b/>
          <w:bCs/>
          <w:kern w:val="0"/>
          <w:lang w:eastAsia="en-GB"/>
          <w14:ligatures w14:val="none"/>
        </w:rPr>
      </w:pPr>
      <w:r w:rsidRPr="00690D54">
        <w:rPr>
          <w:rFonts w:eastAsia="Times New Roman" w:cs="Segoe UI"/>
          <w:b/>
          <w:bCs/>
          <w:kern w:val="0"/>
          <w:lang w:eastAsia="en-GB"/>
          <w14:ligatures w14:val="none"/>
        </w:rPr>
        <w:t xml:space="preserve">Enforcement </w:t>
      </w:r>
    </w:p>
    <w:p w14:paraId="39F99298" w14:textId="77777777" w:rsidR="00690D54" w:rsidRPr="00690D54" w:rsidRDefault="00690D54" w:rsidP="00690D54">
      <w:pPr>
        <w:spacing w:line="252" w:lineRule="auto"/>
        <w:jc w:val="both"/>
        <w:rPr>
          <w:rFonts w:eastAsia="Times New Roman" w:cs="Segoe UI"/>
          <w:kern w:val="0"/>
          <w:sz w:val="22"/>
          <w:szCs w:val="22"/>
          <w:lang w:eastAsia="en-GB"/>
          <w14:ligatures w14:val="none"/>
        </w:rPr>
      </w:pPr>
      <w:r w:rsidRPr="00690D54">
        <w:rPr>
          <w:rFonts w:eastAsia="Times New Roman" w:cs="Segoe UI"/>
          <w:kern w:val="0"/>
          <w:sz w:val="22"/>
          <w:szCs w:val="22"/>
          <w:lang w:eastAsia="en-GB"/>
          <w14:ligatures w14:val="none"/>
        </w:rPr>
        <w:t xml:space="preserve">Local authorities are responsible for a variety of enforcement activities relating to the natural environment. In 2024 Buckingham County Council gave a presentation to the RTPI Planning Enforcement Conference on its use of drone technology to investigate breaches of planning controls. The Council presented its experience of procuring a drone, drawing up a usage policy, </w:t>
      </w:r>
      <w:r w:rsidRPr="00690D54">
        <w:rPr>
          <w:rFonts w:eastAsia="Times New Roman" w:cs="Segoe UI"/>
          <w:kern w:val="0"/>
          <w:sz w:val="22"/>
          <w:szCs w:val="22"/>
          <w:lang w:eastAsia="en-GB"/>
          <w14:ligatures w14:val="none"/>
        </w:rPr>
        <w:lastRenderedPageBreak/>
        <w:t xml:space="preserve">documenting flight information, insurance, safety and staff training. It is currently demonstrating the capabilities and benefits of the technology, which are believed to be considerable </w:t>
      </w:r>
      <w:proofErr w:type="spellStart"/>
      <w:r w:rsidRPr="00690D54">
        <w:rPr>
          <w:rFonts w:eastAsia="Times New Roman" w:cs="Segoe UI"/>
          <w:kern w:val="0"/>
          <w:sz w:val="22"/>
          <w:szCs w:val="22"/>
          <w:lang w:eastAsia="en-GB"/>
          <w14:ligatures w14:val="none"/>
        </w:rPr>
        <w:t>eg.</w:t>
      </w:r>
      <w:proofErr w:type="spellEnd"/>
      <w:r w:rsidRPr="00690D54">
        <w:rPr>
          <w:rFonts w:eastAsia="Times New Roman" w:cs="Segoe UI"/>
          <w:kern w:val="0"/>
          <w:sz w:val="22"/>
          <w:szCs w:val="22"/>
          <w:lang w:eastAsia="en-GB"/>
          <w14:ligatures w14:val="none"/>
        </w:rPr>
        <w:t xml:space="preserve"> around issues such as planning breaches, fly tipping etc relating to the natural environment and for monitoring transport, pollution and many other areas of responsibility across the Council. </w:t>
      </w:r>
    </w:p>
    <w:p w14:paraId="367990FC" w14:textId="40EBE3F8" w:rsidR="00690D54" w:rsidRPr="00690D54" w:rsidRDefault="00690D54" w:rsidP="00690D54">
      <w:pPr>
        <w:spacing w:line="252" w:lineRule="auto"/>
        <w:jc w:val="both"/>
        <w:rPr>
          <w:rFonts w:eastAsia="Times New Roman" w:cs="Segoe UI"/>
          <w:b/>
          <w:bCs/>
          <w:kern w:val="0"/>
          <w:lang w:eastAsia="en-GB"/>
          <w14:ligatures w14:val="none"/>
        </w:rPr>
      </w:pPr>
      <w:r>
        <w:rPr>
          <w:rFonts w:eastAsia="Times New Roman" w:cs="Segoe UI"/>
          <w:b/>
          <w:bCs/>
          <w:kern w:val="0"/>
          <w:lang w:eastAsia="en-GB"/>
          <w14:ligatures w14:val="none"/>
        </w:rPr>
        <w:t>Promoting</w:t>
      </w:r>
      <w:r w:rsidRPr="00690D54">
        <w:rPr>
          <w:rFonts w:eastAsia="Times New Roman" w:cs="Segoe UI"/>
          <w:b/>
          <w:bCs/>
          <w:kern w:val="0"/>
          <w:lang w:eastAsia="en-GB"/>
          <w14:ligatures w14:val="none"/>
        </w:rPr>
        <w:t xml:space="preserve"> Sustainable Agriculture  </w:t>
      </w:r>
    </w:p>
    <w:p w14:paraId="602CAE65" w14:textId="77777777" w:rsidR="002878C7" w:rsidRDefault="00690D54" w:rsidP="00690D54">
      <w:pPr>
        <w:spacing w:line="252" w:lineRule="auto"/>
        <w:jc w:val="both"/>
        <w:rPr>
          <w:rFonts w:eastAsia="Times New Roman" w:cs="Segoe UI"/>
          <w:kern w:val="0"/>
          <w:sz w:val="22"/>
          <w:szCs w:val="22"/>
          <w:lang w:eastAsia="en-GB"/>
          <w14:ligatures w14:val="none"/>
        </w:rPr>
      </w:pPr>
      <w:r w:rsidRPr="00690D54">
        <w:rPr>
          <w:rFonts w:eastAsia="Times New Roman" w:cs="Segoe UI"/>
          <w:kern w:val="0"/>
          <w:sz w:val="22"/>
          <w:szCs w:val="22"/>
          <w:lang w:eastAsia="en-GB"/>
          <w14:ligatures w14:val="none"/>
        </w:rPr>
        <w:t xml:space="preserve">Until recently, the use of drones for agricultural spraying was limited by strict CAA regulations with take-off weight limited at 25kgs and a ban on the release of materials from the air. However, in 2023 </w:t>
      </w:r>
      <w:r w:rsidRPr="00690D54">
        <w:rPr>
          <w:rFonts w:eastAsia="Times New Roman" w:cs="Segoe UI"/>
          <w:kern w:val="0"/>
          <w:lang w:eastAsia="en-GB"/>
          <w14:ligatures w14:val="none"/>
        </w:rPr>
        <w:t>the</w:t>
      </w:r>
      <w:r w:rsidRPr="00690D54">
        <w:rPr>
          <w:rFonts w:eastAsia="Times New Roman" w:cs="Segoe UI"/>
          <w:kern w:val="0"/>
          <w:sz w:val="22"/>
          <w:szCs w:val="22"/>
          <w:lang w:eastAsia="en-GB"/>
          <w14:ligatures w14:val="none"/>
        </w:rPr>
        <w:t xml:space="preserve"> CAA granted its first operational authorisation for agricultural spraying to UK drone specialist </w:t>
      </w:r>
      <w:proofErr w:type="spellStart"/>
      <w:r w:rsidRPr="00690D54">
        <w:rPr>
          <w:rFonts w:eastAsia="Times New Roman" w:cs="Segoe UI"/>
          <w:kern w:val="0"/>
          <w:sz w:val="22"/>
          <w:szCs w:val="22"/>
          <w:lang w:eastAsia="en-GB"/>
          <w14:ligatures w14:val="none"/>
        </w:rPr>
        <w:t>AutoSpray</w:t>
      </w:r>
      <w:proofErr w:type="spellEnd"/>
      <w:r w:rsidRPr="00690D54">
        <w:rPr>
          <w:rFonts w:eastAsia="Times New Roman" w:cs="Segoe UI"/>
          <w:kern w:val="0"/>
          <w:sz w:val="22"/>
          <w:szCs w:val="22"/>
          <w:lang w:eastAsia="en-GB"/>
          <w14:ligatures w14:val="none"/>
        </w:rPr>
        <w:t xml:space="preserve"> Systems. While the regulatory framework for drone pesticide spraying is still evolving, the new permit allows trained operators to utilise drones for specific applications, adhering to strict safety guidelines to mitigate risks such as spray drift. The technology delivers a range of environmental benefits as well as the cost savings to the farmer from automation. Running on batteries, drones reduce diesel use and lower greenhouse gas emissions. The technology is also designed for precision application which reduces the amount of chemicals used and the run-off (into nearby waterways). Unlike traditional methods, drones can pinpoint specific problem areas, reducing the overall volume of chemicals used and minimising waste. </w:t>
      </w:r>
    </w:p>
    <w:p w14:paraId="717A0C52" w14:textId="00BD32CF" w:rsidR="002878C7" w:rsidRDefault="002878C7" w:rsidP="00690D54">
      <w:pPr>
        <w:spacing w:line="252" w:lineRule="auto"/>
        <w:jc w:val="both"/>
        <w:rPr>
          <w:rFonts w:eastAsia="Times New Roman" w:cs="Segoe UI"/>
          <w:kern w:val="0"/>
          <w:sz w:val="22"/>
          <w:szCs w:val="22"/>
          <w:lang w:eastAsia="en-GB"/>
          <w14:ligatures w14:val="none"/>
        </w:rPr>
      </w:pPr>
      <w:r w:rsidRPr="00F6445E">
        <w:rPr>
          <w:noProof/>
        </w:rPr>
        <w:drawing>
          <wp:anchor distT="0" distB="0" distL="114300" distR="114300" simplePos="0" relativeHeight="251725824" behindDoc="0" locked="0" layoutInCell="1" allowOverlap="1" wp14:anchorId="36E8C5CB" wp14:editId="289E3616">
            <wp:simplePos x="0" y="0"/>
            <wp:positionH relativeFrom="column">
              <wp:posOffset>781050</wp:posOffset>
            </wp:positionH>
            <wp:positionV relativeFrom="paragraph">
              <wp:posOffset>74295</wp:posOffset>
            </wp:positionV>
            <wp:extent cx="1689100" cy="950595"/>
            <wp:effectExtent l="0" t="0" r="6350" b="1905"/>
            <wp:wrapThrough wrapText="bothSides">
              <wp:wrapPolygon edited="0">
                <wp:start x="0" y="0"/>
                <wp:lineTo x="0" y="21210"/>
                <wp:lineTo x="21438" y="21210"/>
                <wp:lineTo x="21438" y="0"/>
                <wp:lineTo x="0" y="0"/>
              </wp:wrapPolygon>
            </wp:wrapThrough>
            <wp:docPr id="1811230937" name="Picture 1" descr="A person holding a phone and a drone flying over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45565" name="Picture 1" descr="A person holding a phone and a drone flying over a fiel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9100" cy="950595"/>
                    </a:xfrm>
                    <a:prstGeom prst="rect">
                      <a:avLst/>
                    </a:prstGeom>
                  </pic:spPr>
                </pic:pic>
              </a:graphicData>
            </a:graphic>
            <wp14:sizeRelH relativeFrom="margin">
              <wp14:pctWidth>0</wp14:pctWidth>
            </wp14:sizeRelH>
            <wp14:sizeRelV relativeFrom="margin">
              <wp14:pctHeight>0</wp14:pctHeight>
            </wp14:sizeRelV>
          </wp:anchor>
        </w:drawing>
      </w:r>
    </w:p>
    <w:p w14:paraId="73C66CF8" w14:textId="49168A1C" w:rsidR="002878C7" w:rsidRDefault="002878C7" w:rsidP="00690D54">
      <w:pPr>
        <w:spacing w:line="252" w:lineRule="auto"/>
        <w:jc w:val="both"/>
        <w:rPr>
          <w:rFonts w:eastAsia="Times New Roman" w:cs="Segoe UI"/>
          <w:kern w:val="0"/>
          <w:sz w:val="22"/>
          <w:szCs w:val="22"/>
          <w:lang w:eastAsia="en-GB"/>
          <w14:ligatures w14:val="none"/>
        </w:rPr>
      </w:pPr>
    </w:p>
    <w:p w14:paraId="62B055D9" w14:textId="77777777" w:rsidR="002878C7" w:rsidRDefault="002878C7" w:rsidP="00690D54">
      <w:pPr>
        <w:spacing w:line="252" w:lineRule="auto"/>
        <w:jc w:val="both"/>
        <w:rPr>
          <w:rFonts w:eastAsia="Times New Roman" w:cs="Segoe UI"/>
          <w:kern w:val="0"/>
          <w:sz w:val="22"/>
          <w:szCs w:val="22"/>
          <w:lang w:eastAsia="en-GB"/>
          <w14:ligatures w14:val="none"/>
        </w:rPr>
      </w:pPr>
    </w:p>
    <w:p w14:paraId="4CBB1BCD" w14:textId="77777777" w:rsidR="002878C7" w:rsidRDefault="002878C7" w:rsidP="00690D54">
      <w:pPr>
        <w:spacing w:line="252" w:lineRule="auto"/>
        <w:jc w:val="both"/>
        <w:rPr>
          <w:rFonts w:eastAsia="Times New Roman" w:cs="Segoe UI"/>
          <w:kern w:val="0"/>
          <w:sz w:val="22"/>
          <w:szCs w:val="22"/>
          <w:lang w:eastAsia="en-GB"/>
          <w14:ligatures w14:val="none"/>
        </w:rPr>
      </w:pPr>
    </w:p>
    <w:p w14:paraId="70BBDD20" w14:textId="21DA3F4C" w:rsidR="00690D54" w:rsidRPr="00690D54" w:rsidRDefault="00690D54" w:rsidP="00690D54">
      <w:pPr>
        <w:spacing w:line="252" w:lineRule="auto"/>
        <w:jc w:val="both"/>
        <w:rPr>
          <w:rFonts w:eastAsia="Times New Roman" w:cs="Segoe UI"/>
          <w:kern w:val="0"/>
          <w:sz w:val="22"/>
          <w:szCs w:val="22"/>
          <w:lang w:eastAsia="en-GB"/>
          <w14:ligatures w14:val="none"/>
        </w:rPr>
      </w:pPr>
      <w:r w:rsidRPr="00690D54">
        <w:rPr>
          <w:rFonts w:eastAsia="Times New Roman" w:cs="Segoe UI"/>
          <w:kern w:val="0"/>
          <w:sz w:val="22"/>
          <w:szCs w:val="22"/>
          <w:lang w:eastAsia="en-GB"/>
          <w14:ligatures w14:val="none"/>
        </w:rPr>
        <w:t xml:space="preserve">For example, there are use cases targeting black grass in fields of oilseed rape which have achieved significant cost savings. Aerial operations also protect the soil from compaction which is beneficial to the environment.  The market is set for expansion. In April 2025, France opened its skies to aerial pesticide spraying, with a distinctly green twist. A new bill, passed on April 9 by the French parliament, authorises the use of drones to spray low-risk pesticides and organic-friendly treatments on specific crops and terrains. </w:t>
      </w:r>
    </w:p>
    <w:p w14:paraId="721EFCB3" w14:textId="77777777" w:rsidR="00690D54" w:rsidRPr="00690D54" w:rsidRDefault="00690D54" w:rsidP="00690D54">
      <w:pPr>
        <w:spacing w:line="252" w:lineRule="auto"/>
        <w:jc w:val="both"/>
        <w:rPr>
          <w:rFonts w:eastAsia="Times New Roman" w:cs="Segoe UI"/>
          <w:b/>
          <w:bCs/>
          <w:kern w:val="0"/>
          <w:lang w:eastAsia="en-GB"/>
          <w14:ligatures w14:val="none"/>
        </w:rPr>
      </w:pPr>
      <w:r w:rsidRPr="00690D54">
        <w:rPr>
          <w:rFonts w:eastAsia="Times New Roman" w:cs="Segoe UI"/>
          <w:b/>
          <w:bCs/>
          <w:kern w:val="0"/>
          <w:lang w:eastAsia="en-GB"/>
          <w14:ligatures w14:val="none"/>
        </w:rPr>
        <w:t>Reducing Pesticides / Herbicide Use in the Management of Green Spaces</w:t>
      </w:r>
    </w:p>
    <w:p w14:paraId="29D14468" w14:textId="3269CBD5" w:rsidR="00690D54" w:rsidRPr="00690D54" w:rsidRDefault="0053035B" w:rsidP="00690D54">
      <w:pPr>
        <w:spacing w:line="252" w:lineRule="auto"/>
        <w:jc w:val="both"/>
        <w:rPr>
          <w:rFonts w:eastAsia="Times New Roman" w:cs="Segoe UI"/>
          <w:kern w:val="0"/>
          <w:sz w:val="22"/>
          <w:szCs w:val="22"/>
          <w:lang w:eastAsia="en-GB"/>
          <w14:ligatures w14:val="none"/>
        </w:rPr>
      </w:pPr>
      <w:r>
        <w:rPr>
          <w:noProof/>
        </w:rPr>
        <w:drawing>
          <wp:anchor distT="0" distB="0" distL="114300" distR="114300" simplePos="0" relativeHeight="251729920" behindDoc="0" locked="0" layoutInCell="1" allowOverlap="1" wp14:anchorId="698738A5" wp14:editId="002A7382">
            <wp:simplePos x="0" y="0"/>
            <wp:positionH relativeFrom="column">
              <wp:posOffset>1593215</wp:posOffset>
            </wp:positionH>
            <wp:positionV relativeFrom="paragraph">
              <wp:posOffset>1024890</wp:posOffset>
            </wp:positionV>
            <wp:extent cx="2065655" cy="1206500"/>
            <wp:effectExtent l="0" t="0" r="0" b="0"/>
            <wp:wrapThrough wrapText="bothSides">
              <wp:wrapPolygon edited="0">
                <wp:start x="0" y="0"/>
                <wp:lineTo x="0" y="21145"/>
                <wp:lineTo x="21314" y="21145"/>
                <wp:lineTo x="21314" y="0"/>
                <wp:lineTo x="0" y="0"/>
              </wp:wrapPolygon>
            </wp:wrapThrough>
            <wp:docPr id="2122365495" name="Picture 1" descr="A train tracks leading to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57882" name="Picture 1" descr="A train tracks leading to a field&#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5655" cy="1206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14:anchorId="5E88BD1A" wp14:editId="741B6179">
            <wp:simplePos x="0" y="0"/>
            <wp:positionH relativeFrom="column">
              <wp:posOffset>222250</wp:posOffset>
            </wp:positionH>
            <wp:positionV relativeFrom="paragraph">
              <wp:posOffset>1123950</wp:posOffset>
            </wp:positionV>
            <wp:extent cx="933450" cy="878840"/>
            <wp:effectExtent l="0" t="0" r="0" b="0"/>
            <wp:wrapThrough wrapText="bothSides">
              <wp:wrapPolygon edited="0">
                <wp:start x="0" y="0"/>
                <wp:lineTo x="0" y="21069"/>
                <wp:lineTo x="21159" y="21069"/>
                <wp:lineTo x="21159" y="0"/>
                <wp:lineTo x="0" y="0"/>
              </wp:wrapPolygon>
            </wp:wrapThrough>
            <wp:docPr id="549063536" name="Picture 2" descr="RUAS Delivers a Game-Changing UK Fir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AS Delivers a Game-Changing UK First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3450" cy="87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D54" w:rsidRPr="00690D54">
        <w:rPr>
          <w:rFonts w:eastAsia="Times New Roman" w:cs="Segoe UI"/>
          <w:kern w:val="0"/>
          <w:sz w:val="22"/>
          <w:szCs w:val="22"/>
          <w:lang w:eastAsia="en-GB"/>
          <w14:ligatures w14:val="none"/>
        </w:rPr>
        <w:t xml:space="preserve">RUAS is one of the UK’s leading drone service providers. It has drones equipped with the latest technology, including electro-optical (EO) and thermal capabilities which gives it the ability to work across a range of industries such as rail, construction, creative media, surveying, conservation, energy, emergency services and infrastructure. In 2021 it secured Innovate UK funding to design and build an unmanned aerial precision sprayer (UAPS) to be attached to a drone. </w:t>
      </w:r>
    </w:p>
    <w:p w14:paraId="07F03A58" w14:textId="1A8F3B76" w:rsidR="0053035B" w:rsidRDefault="0053035B" w:rsidP="00690D54">
      <w:pPr>
        <w:spacing w:line="252" w:lineRule="auto"/>
        <w:jc w:val="both"/>
        <w:rPr>
          <w:rFonts w:eastAsia="Times New Roman" w:cs="Segoe UI"/>
          <w:kern w:val="0"/>
          <w:sz w:val="22"/>
          <w:szCs w:val="22"/>
          <w:lang w:eastAsia="en-GB"/>
          <w14:ligatures w14:val="none"/>
        </w:rPr>
      </w:pPr>
    </w:p>
    <w:p w14:paraId="26A9F378" w14:textId="386FC1C7" w:rsidR="0053035B" w:rsidRDefault="0053035B" w:rsidP="00690D54">
      <w:pPr>
        <w:spacing w:line="252" w:lineRule="auto"/>
        <w:jc w:val="both"/>
        <w:rPr>
          <w:rFonts w:eastAsia="Times New Roman" w:cs="Segoe UI"/>
          <w:kern w:val="0"/>
          <w:sz w:val="22"/>
          <w:szCs w:val="22"/>
          <w:lang w:eastAsia="en-GB"/>
          <w14:ligatures w14:val="none"/>
        </w:rPr>
      </w:pPr>
    </w:p>
    <w:p w14:paraId="73ADAF46" w14:textId="77777777" w:rsidR="0053035B" w:rsidRDefault="0053035B" w:rsidP="00690D54">
      <w:pPr>
        <w:spacing w:line="252" w:lineRule="auto"/>
        <w:jc w:val="both"/>
        <w:rPr>
          <w:rFonts w:eastAsia="Times New Roman" w:cs="Segoe UI"/>
          <w:kern w:val="0"/>
          <w:sz w:val="22"/>
          <w:szCs w:val="22"/>
          <w:lang w:eastAsia="en-GB"/>
          <w14:ligatures w14:val="none"/>
        </w:rPr>
      </w:pPr>
    </w:p>
    <w:p w14:paraId="0C2EFB3A" w14:textId="77777777" w:rsidR="0053035B" w:rsidRDefault="0053035B" w:rsidP="00690D54">
      <w:pPr>
        <w:spacing w:line="252" w:lineRule="auto"/>
        <w:jc w:val="both"/>
        <w:rPr>
          <w:rFonts w:eastAsia="Times New Roman" w:cs="Segoe UI"/>
          <w:kern w:val="0"/>
          <w:sz w:val="22"/>
          <w:szCs w:val="22"/>
          <w:lang w:eastAsia="en-GB"/>
          <w14:ligatures w14:val="none"/>
        </w:rPr>
      </w:pPr>
    </w:p>
    <w:p w14:paraId="5C3A1A7A" w14:textId="692A05D7" w:rsidR="00690D54" w:rsidRPr="00690D54" w:rsidRDefault="00690D54" w:rsidP="00690D54">
      <w:pPr>
        <w:spacing w:line="252" w:lineRule="auto"/>
        <w:jc w:val="both"/>
        <w:rPr>
          <w:rFonts w:eastAsia="Times New Roman" w:cs="Segoe UI"/>
          <w:kern w:val="0"/>
          <w:sz w:val="22"/>
          <w:szCs w:val="22"/>
          <w:lang w:eastAsia="en-GB"/>
          <w14:ligatures w14:val="none"/>
        </w:rPr>
      </w:pPr>
      <w:r w:rsidRPr="00690D54">
        <w:rPr>
          <w:rFonts w:eastAsia="Times New Roman" w:cs="Segoe UI"/>
          <w:kern w:val="0"/>
          <w:sz w:val="22"/>
          <w:szCs w:val="22"/>
          <w:lang w:eastAsia="en-GB"/>
          <w14:ligatures w14:val="none"/>
        </w:rPr>
        <w:t xml:space="preserve">The immediate application was to provide an improved herbicide service for difficult to reach non-native invasive species of vegetation (e.g. buddleia on brickwork) on critical rail infrastructure (e.g. bridges, retaining walls, embankments, cuttings and tunnel entrances). UAPS saves time, resource, reduces risk to life and can save money by preventing further damage to </w:t>
      </w:r>
      <w:r w:rsidRPr="00690D54">
        <w:rPr>
          <w:rFonts w:eastAsia="Times New Roman" w:cs="Segoe UI"/>
          <w:kern w:val="0"/>
          <w:sz w:val="22"/>
          <w:szCs w:val="22"/>
          <w:lang w:eastAsia="en-GB"/>
          <w14:ligatures w14:val="none"/>
        </w:rPr>
        <w:lastRenderedPageBreak/>
        <w:t xml:space="preserve">much of the aging railway infrastructure. Further benefits include using lesser amounts of pesticide due to the preciseness of the sprayer compared to existing methods of delivery. While UAPS was designed to operate in the railway environment, the utility of the sprayer provides wider opportunities for estates and green spaces management etc. (regulation permitting). </w:t>
      </w:r>
    </w:p>
    <w:p w14:paraId="3C16AC36" w14:textId="77777777" w:rsidR="00690D54" w:rsidRPr="00690D54" w:rsidRDefault="00690D54" w:rsidP="00690D54">
      <w:pPr>
        <w:spacing w:line="252" w:lineRule="auto"/>
        <w:jc w:val="both"/>
        <w:rPr>
          <w:rFonts w:eastAsia="Times New Roman" w:cs="Segoe UI"/>
          <w:b/>
          <w:bCs/>
          <w:kern w:val="0"/>
          <w:lang w:eastAsia="en-GB"/>
          <w14:ligatures w14:val="none"/>
        </w:rPr>
      </w:pPr>
      <w:r w:rsidRPr="00690D54">
        <w:rPr>
          <w:rFonts w:eastAsia="Times New Roman" w:cs="Segoe UI"/>
          <w:b/>
          <w:bCs/>
          <w:kern w:val="0"/>
          <w:lang w:eastAsia="en-GB"/>
          <w14:ligatures w14:val="none"/>
        </w:rPr>
        <w:t xml:space="preserve">Drone Skills &amp; Training for the Natural Environment </w:t>
      </w:r>
    </w:p>
    <w:p w14:paraId="4CD9710D" w14:textId="77777777" w:rsidR="00690D54" w:rsidRPr="00690D54" w:rsidRDefault="00690D54" w:rsidP="00690D54">
      <w:pPr>
        <w:spacing w:line="252" w:lineRule="auto"/>
        <w:jc w:val="both"/>
        <w:rPr>
          <w:rFonts w:eastAsia="Times New Roman" w:cs="Segoe UI"/>
          <w:kern w:val="0"/>
          <w:sz w:val="22"/>
          <w:szCs w:val="22"/>
          <w:lang w:eastAsia="en-GB"/>
          <w14:ligatures w14:val="none"/>
        </w:rPr>
      </w:pPr>
      <w:proofErr w:type="spellStart"/>
      <w:r w:rsidRPr="00690D54">
        <w:rPr>
          <w:rFonts w:eastAsia="Times New Roman" w:cs="Segoe UI"/>
          <w:kern w:val="0"/>
          <w:sz w:val="22"/>
          <w:szCs w:val="22"/>
          <w:lang w:eastAsia="en-GB"/>
          <w14:ligatures w14:val="none"/>
        </w:rPr>
        <w:t>WildDrone</w:t>
      </w:r>
      <w:proofErr w:type="spellEnd"/>
      <w:r w:rsidRPr="00690D54">
        <w:rPr>
          <w:rFonts w:eastAsia="Times New Roman" w:cs="Segoe UI"/>
          <w:kern w:val="0"/>
          <w:sz w:val="22"/>
          <w:szCs w:val="22"/>
          <w:lang w:eastAsia="en-GB"/>
          <w14:ligatures w14:val="none"/>
        </w:rPr>
        <w:t xml:space="preserve"> is an international training network under the EU Marie Sklodowska Curie Actions programme with partners from across Europe and Africa revolutionise wildlife conservation practices by using drone technology to monitor wildlife populations and track their movements etc. The network has received funding from the EU (€ 2,777,853.60), UKRI (£ 530,503), and the Swiss State Secretariat for Education, Research and Innovation (CHF 319,412.00). Over the period 2023 – 2026 it will recruit and train a total of 13 PhD students to realise the full potential of drones and companion autonomous systems for nature conservation missions. One of the recommendations from NERC’s 2024 review of the role of drones in nature conservation is that one or more geographically accessible CAA-approved training centre(s) should be established to build capacity and capability to roll out drone technology in the sector.</w:t>
      </w:r>
    </w:p>
    <w:p w14:paraId="419BB9BD" w14:textId="4CD2ECF8" w:rsidR="00690D54" w:rsidRPr="00690D54" w:rsidRDefault="00690D54" w:rsidP="00690D54">
      <w:pPr>
        <w:spacing w:line="252" w:lineRule="auto"/>
        <w:jc w:val="both"/>
        <w:rPr>
          <w:rFonts w:eastAsia="Times New Roman" w:cs="Segoe UI"/>
          <w:kern w:val="0"/>
          <w:sz w:val="22"/>
          <w:szCs w:val="22"/>
          <w:lang w:eastAsia="en-GB"/>
          <w14:ligatures w14:val="none"/>
        </w:rPr>
      </w:pPr>
      <w:r w:rsidRPr="00690D54">
        <w:rPr>
          <w:rFonts w:eastAsia="Times New Roman" w:cs="Segoe UI"/>
          <w:kern w:val="0"/>
          <w:sz w:val="22"/>
          <w:szCs w:val="22"/>
          <w:lang w:eastAsia="en-GB"/>
          <w14:ligatures w14:val="none"/>
        </w:rPr>
        <w:t> </w:t>
      </w:r>
    </w:p>
    <w:p w14:paraId="24F3052D" w14:textId="77777777" w:rsidR="001E66F0" w:rsidRDefault="001E66F0" w:rsidP="00BB4BC0">
      <w:pPr>
        <w:spacing w:line="252" w:lineRule="auto"/>
        <w:ind w:left="426" w:hanging="426"/>
        <w:jc w:val="both"/>
        <w:rPr>
          <w:rFonts w:eastAsia="Times New Roman" w:cs="Segoe UI"/>
          <w:kern w:val="0"/>
          <w:sz w:val="22"/>
          <w:szCs w:val="22"/>
          <w:lang w:eastAsia="en-GB"/>
          <w14:ligatures w14:val="none"/>
        </w:rPr>
      </w:pPr>
    </w:p>
    <w:sectPr w:rsidR="001E66F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E3150" w14:textId="77777777" w:rsidR="006475C6" w:rsidRDefault="006475C6" w:rsidP="00383927">
      <w:pPr>
        <w:spacing w:after="0" w:line="240" w:lineRule="auto"/>
      </w:pPr>
      <w:r>
        <w:separator/>
      </w:r>
    </w:p>
  </w:endnote>
  <w:endnote w:type="continuationSeparator" w:id="0">
    <w:p w14:paraId="04C425E8" w14:textId="77777777" w:rsidR="006475C6" w:rsidRDefault="006475C6" w:rsidP="00383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4591045"/>
      <w:docPartObj>
        <w:docPartGallery w:val="Page Numbers (Bottom of Page)"/>
        <w:docPartUnique/>
      </w:docPartObj>
    </w:sdtPr>
    <w:sdtEndPr>
      <w:rPr>
        <w:noProof/>
      </w:rPr>
    </w:sdtEndPr>
    <w:sdtContent>
      <w:p w14:paraId="07D38ECA" w14:textId="3500AF5B" w:rsidR="003D5524" w:rsidRDefault="003D55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B83601" w14:textId="77777777" w:rsidR="003D5524" w:rsidRDefault="003D55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A92BE" w14:textId="77777777" w:rsidR="006475C6" w:rsidRDefault="006475C6" w:rsidP="00383927">
      <w:pPr>
        <w:spacing w:after="0" w:line="240" w:lineRule="auto"/>
      </w:pPr>
      <w:r>
        <w:separator/>
      </w:r>
    </w:p>
  </w:footnote>
  <w:footnote w:type="continuationSeparator" w:id="0">
    <w:p w14:paraId="40D2187C" w14:textId="77777777" w:rsidR="006475C6" w:rsidRDefault="006475C6" w:rsidP="00383927">
      <w:pPr>
        <w:spacing w:after="0" w:line="240" w:lineRule="auto"/>
      </w:pPr>
      <w:r>
        <w:continuationSeparator/>
      </w:r>
    </w:p>
  </w:footnote>
  <w:footnote w:id="1">
    <w:p w14:paraId="3A405CC7" w14:textId="7E72469A" w:rsidR="0002066A" w:rsidRPr="00E02542" w:rsidRDefault="0002066A" w:rsidP="0002066A">
      <w:pPr>
        <w:pStyle w:val="FootnoteText"/>
        <w:rPr>
          <w:sz w:val="16"/>
          <w:szCs w:val="16"/>
          <w:lang w:val="en-US"/>
        </w:rPr>
      </w:pPr>
      <w:r w:rsidRPr="00E02542">
        <w:rPr>
          <w:rStyle w:val="FootnoteReference"/>
          <w:sz w:val="16"/>
          <w:szCs w:val="16"/>
        </w:rPr>
        <w:footnoteRef/>
      </w:r>
      <w:r w:rsidRPr="00E02542">
        <w:rPr>
          <w:sz w:val="16"/>
          <w:szCs w:val="16"/>
        </w:rPr>
        <w:t xml:space="preserve"> </w:t>
      </w:r>
      <w:r w:rsidRPr="00E02542">
        <w:rPr>
          <w:sz w:val="16"/>
          <w:szCs w:val="16"/>
          <w:lang w:val="en-US"/>
        </w:rPr>
        <w:t>EiBC has used the term DroneTech deliberately – as this conveys much more clearly that it is the data</w:t>
      </w:r>
      <w:r w:rsidR="006D7DC9" w:rsidRPr="00E02542">
        <w:rPr>
          <w:sz w:val="16"/>
          <w:szCs w:val="16"/>
          <w:lang w:val="en-US"/>
        </w:rPr>
        <w:t xml:space="preserve">, software and analysis that sits </w:t>
      </w:r>
      <w:r w:rsidR="00811E74" w:rsidRPr="00E02542">
        <w:rPr>
          <w:sz w:val="16"/>
          <w:szCs w:val="16"/>
          <w:lang w:val="en-US"/>
        </w:rPr>
        <w:t>behind the</w:t>
      </w:r>
      <w:r w:rsidR="003D374A" w:rsidRPr="00E02542">
        <w:rPr>
          <w:sz w:val="16"/>
          <w:szCs w:val="16"/>
          <w:lang w:val="en-US"/>
        </w:rPr>
        <w:t xml:space="preserve">se </w:t>
      </w:r>
      <w:r w:rsidR="001C6D47" w:rsidRPr="00E02542">
        <w:rPr>
          <w:sz w:val="16"/>
          <w:szCs w:val="16"/>
          <w:lang w:val="en-US"/>
        </w:rPr>
        <w:t xml:space="preserve">aerial </w:t>
      </w:r>
      <w:r w:rsidR="003D374A" w:rsidRPr="00E02542">
        <w:rPr>
          <w:sz w:val="16"/>
          <w:szCs w:val="16"/>
          <w:lang w:val="en-US"/>
        </w:rPr>
        <w:t>vehicles</w:t>
      </w:r>
      <w:r w:rsidR="001C6D47" w:rsidRPr="00E02542">
        <w:rPr>
          <w:sz w:val="16"/>
          <w:szCs w:val="16"/>
          <w:lang w:val="en-US"/>
        </w:rPr>
        <w:t xml:space="preserve">, that </w:t>
      </w:r>
      <w:r w:rsidR="002B25B0" w:rsidRPr="00E02542">
        <w:rPr>
          <w:sz w:val="16"/>
          <w:szCs w:val="16"/>
          <w:lang w:val="en-US"/>
        </w:rPr>
        <w:t>delivers much of the value added</w:t>
      </w:r>
      <w:r w:rsidR="00CD02C8" w:rsidRPr="00E02542">
        <w:rPr>
          <w:sz w:val="16"/>
          <w:szCs w:val="16"/>
          <w:lang w:val="en-US"/>
        </w:rPr>
        <w:t xml:space="preserve"> for customers.</w:t>
      </w:r>
      <w:r w:rsidRPr="00E02542">
        <w:rPr>
          <w:sz w:val="16"/>
          <w:szCs w:val="16"/>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F7D45"/>
    <w:multiLevelType w:val="hybridMultilevel"/>
    <w:tmpl w:val="113C7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F7346"/>
    <w:multiLevelType w:val="hybridMultilevel"/>
    <w:tmpl w:val="275C4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5005A"/>
    <w:multiLevelType w:val="hybridMultilevel"/>
    <w:tmpl w:val="8F2AE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027DE1"/>
    <w:multiLevelType w:val="hybridMultilevel"/>
    <w:tmpl w:val="ED58D52E"/>
    <w:lvl w:ilvl="0" w:tplc="5D48FE78">
      <w:start w:val="4"/>
      <w:numFmt w:val="bullet"/>
      <w:lvlText w:val="-"/>
      <w:lvlJc w:val="left"/>
      <w:pPr>
        <w:ind w:left="720" w:hanging="360"/>
      </w:pPr>
      <w:rPr>
        <w:rFonts w:ascii="Aptos" w:eastAsia="Times New Roman" w:hAnsi="Aptos" w:cs="Segoe U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57712AE"/>
    <w:multiLevelType w:val="hybridMultilevel"/>
    <w:tmpl w:val="A7866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6633E5"/>
    <w:multiLevelType w:val="hybridMultilevel"/>
    <w:tmpl w:val="47782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C827A9"/>
    <w:multiLevelType w:val="hybridMultilevel"/>
    <w:tmpl w:val="56DA5194"/>
    <w:lvl w:ilvl="0" w:tplc="4D227C9C">
      <w:start w:val="4"/>
      <w:numFmt w:val="bullet"/>
      <w:lvlText w:val="-"/>
      <w:lvlJc w:val="left"/>
      <w:pPr>
        <w:ind w:left="560" w:hanging="360"/>
      </w:pPr>
      <w:rPr>
        <w:rFonts w:ascii="Aptos" w:eastAsia="Times New Roman" w:hAnsi="Aptos" w:cs="Segoe UI" w:hint="default"/>
      </w:rPr>
    </w:lvl>
    <w:lvl w:ilvl="1" w:tplc="08090003" w:tentative="1">
      <w:start w:val="1"/>
      <w:numFmt w:val="bullet"/>
      <w:lvlText w:val="o"/>
      <w:lvlJc w:val="left"/>
      <w:pPr>
        <w:ind w:left="1280" w:hanging="360"/>
      </w:pPr>
      <w:rPr>
        <w:rFonts w:ascii="Courier New" w:hAnsi="Courier New" w:cs="Courier New" w:hint="default"/>
      </w:rPr>
    </w:lvl>
    <w:lvl w:ilvl="2" w:tplc="08090005" w:tentative="1">
      <w:start w:val="1"/>
      <w:numFmt w:val="bullet"/>
      <w:lvlText w:val=""/>
      <w:lvlJc w:val="left"/>
      <w:pPr>
        <w:ind w:left="2000" w:hanging="360"/>
      </w:pPr>
      <w:rPr>
        <w:rFonts w:ascii="Wingdings" w:hAnsi="Wingdings" w:hint="default"/>
      </w:rPr>
    </w:lvl>
    <w:lvl w:ilvl="3" w:tplc="08090001" w:tentative="1">
      <w:start w:val="1"/>
      <w:numFmt w:val="bullet"/>
      <w:lvlText w:val=""/>
      <w:lvlJc w:val="left"/>
      <w:pPr>
        <w:ind w:left="2720" w:hanging="360"/>
      </w:pPr>
      <w:rPr>
        <w:rFonts w:ascii="Symbol" w:hAnsi="Symbol" w:hint="default"/>
      </w:rPr>
    </w:lvl>
    <w:lvl w:ilvl="4" w:tplc="08090003" w:tentative="1">
      <w:start w:val="1"/>
      <w:numFmt w:val="bullet"/>
      <w:lvlText w:val="o"/>
      <w:lvlJc w:val="left"/>
      <w:pPr>
        <w:ind w:left="3440" w:hanging="360"/>
      </w:pPr>
      <w:rPr>
        <w:rFonts w:ascii="Courier New" w:hAnsi="Courier New" w:cs="Courier New" w:hint="default"/>
      </w:rPr>
    </w:lvl>
    <w:lvl w:ilvl="5" w:tplc="08090005" w:tentative="1">
      <w:start w:val="1"/>
      <w:numFmt w:val="bullet"/>
      <w:lvlText w:val=""/>
      <w:lvlJc w:val="left"/>
      <w:pPr>
        <w:ind w:left="4160" w:hanging="360"/>
      </w:pPr>
      <w:rPr>
        <w:rFonts w:ascii="Wingdings" w:hAnsi="Wingdings" w:hint="default"/>
      </w:rPr>
    </w:lvl>
    <w:lvl w:ilvl="6" w:tplc="08090001" w:tentative="1">
      <w:start w:val="1"/>
      <w:numFmt w:val="bullet"/>
      <w:lvlText w:val=""/>
      <w:lvlJc w:val="left"/>
      <w:pPr>
        <w:ind w:left="4880" w:hanging="360"/>
      </w:pPr>
      <w:rPr>
        <w:rFonts w:ascii="Symbol" w:hAnsi="Symbol" w:hint="default"/>
      </w:rPr>
    </w:lvl>
    <w:lvl w:ilvl="7" w:tplc="08090003" w:tentative="1">
      <w:start w:val="1"/>
      <w:numFmt w:val="bullet"/>
      <w:lvlText w:val="o"/>
      <w:lvlJc w:val="left"/>
      <w:pPr>
        <w:ind w:left="5600" w:hanging="360"/>
      </w:pPr>
      <w:rPr>
        <w:rFonts w:ascii="Courier New" w:hAnsi="Courier New" w:cs="Courier New" w:hint="default"/>
      </w:rPr>
    </w:lvl>
    <w:lvl w:ilvl="8" w:tplc="08090005" w:tentative="1">
      <w:start w:val="1"/>
      <w:numFmt w:val="bullet"/>
      <w:lvlText w:val=""/>
      <w:lvlJc w:val="left"/>
      <w:pPr>
        <w:ind w:left="6320" w:hanging="360"/>
      </w:pPr>
      <w:rPr>
        <w:rFonts w:ascii="Wingdings" w:hAnsi="Wingdings" w:hint="default"/>
      </w:rPr>
    </w:lvl>
  </w:abstractNum>
  <w:abstractNum w:abstractNumId="7" w15:restartNumberingAfterBreak="0">
    <w:nsid w:val="3FFC6A94"/>
    <w:multiLevelType w:val="hybridMultilevel"/>
    <w:tmpl w:val="0B2E6608"/>
    <w:lvl w:ilvl="0" w:tplc="5D48FE78">
      <w:start w:val="4"/>
      <w:numFmt w:val="bullet"/>
      <w:lvlText w:val="-"/>
      <w:lvlJc w:val="left"/>
      <w:pPr>
        <w:ind w:left="720" w:hanging="360"/>
      </w:pPr>
      <w:rPr>
        <w:rFonts w:ascii="Aptos" w:eastAsia="Times New Roman" w:hAnsi="Aptos"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4E04F8"/>
    <w:multiLevelType w:val="hybridMultilevel"/>
    <w:tmpl w:val="C4C0995C"/>
    <w:lvl w:ilvl="0" w:tplc="5D48FE78">
      <w:start w:val="4"/>
      <w:numFmt w:val="bullet"/>
      <w:lvlText w:val="-"/>
      <w:lvlJc w:val="left"/>
      <w:pPr>
        <w:ind w:left="720" w:hanging="360"/>
      </w:pPr>
      <w:rPr>
        <w:rFonts w:ascii="Aptos" w:eastAsia="Times New Roman" w:hAnsi="Aptos"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C56DBE"/>
    <w:multiLevelType w:val="hybridMultilevel"/>
    <w:tmpl w:val="AA54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766272"/>
    <w:multiLevelType w:val="hybridMultilevel"/>
    <w:tmpl w:val="02C8F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6665B1"/>
    <w:multiLevelType w:val="hybridMultilevel"/>
    <w:tmpl w:val="B2EC864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14A202D"/>
    <w:multiLevelType w:val="hybridMultilevel"/>
    <w:tmpl w:val="7A9888D4"/>
    <w:lvl w:ilvl="0" w:tplc="08090001">
      <w:start w:val="1"/>
      <w:numFmt w:val="bullet"/>
      <w:lvlText w:val=""/>
      <w:lvlJc w:val="left"/>
      <w:pPr>
        <w:ind w:left="560" w:hanging="360"/>
      </w:pPr>
      <w:rPr>
        <w:rFonts w:ascii="Symbol" w:hAnsi="Symbol" w:hint="default"/>
      </w:rPr>
    </w:lvl>
    <w:lvl w:ilvl="1" w:tplc="FFFFFFFF" w:tentative="1">
      <w:start w:val="1"/>
      <w:numFmt w:val="bullet"/>
      <w:lvlText w:val="o"/>
      <w:lvlJc w:val="left"/>
      <w:pPr>
        <w:ind w:left="1280" w:hanging="360"/>
      </w:pPr>
      <w:rPr>
        <w:rFonts w:ascii="Courier New" w:hAnsi="Courier New" w:cs="Courier New" w:hint="default"/>
      </w:rPr>
    </w:lvl>
    <w:lvl w:ilvl="2" w:tplc="FFFFFFFF" w:tentative="1">
      <w:start w:val="1"/>
      <w:numFmt w:val="bullet"/>
      <w:lvlText w:val=""/>
      <w:lvlJc w:val="left"/>
      <w:pPr>
        <w:ind w:left="2000" w:hanging="360"/>
      </w:pPr>
      <w:rPr>
        <w:rFonts w:ascii="Wingdings" w:hAnsi="Wingdings" w:hint="default"/>
      </w:rPr>
    </w:lvl>
    <w:lvl w:ilvl="3" w:tplc="FFFFFFFF" w:tentative="1">
      <w:start w:val="1"/>
      <w:numFmt w:val="bullet"/>
      <w:lvlText w:val=""/>
      <w:lvlJc w:val="left"/>
      <w:pPr>
        <w:ind w:left="2720" w:hanging="360"/>
      </w:pPr>
      <w:rPr>
        <w:rFonts w:ascii="Symbol" w:hAnsi="Symbol" w:hint="default"/>
      </w:rPr>
    </w:lvl>
    <w:lvl w:ilvl="4" w:tplc="FFFFFFFF" w:tentative="1">
      <w:start w:val="1"/>
      <w:numFmt w:val="bullet"/>
      <w:lvlText w:val="o"/>
      <w:lvlJc w:val="left"/>
      <w:pPr>
        <w:ind w:left="3440" w:hanging="360"/>
      </w:pPr>
      <w:rPr>
        <w:rFonts w:ascii="Courier New" w:hAnsi="Courier New" w:cs="Courier New" w:hint="default"/>
      </w:rPr>
    </w:lvl>
    <w:lvl w:ilvl="5" w:tplc="FFFFFFFF" w:tentative="1">
      <w:start w:val="1"/>
      <w:numFmt w:val="bullet"/>
      <w:lvlText w:val=""/>
      <w:lvlJc w:val="left"/>
      <w:pPr>
        <w:ind w:left="4160" w:hanging="360"/>
      </w:pPr>
      <w:rPr>
        <w:rFonts w:ascii="Wingdings" w:hAnsi="Wingdings" w:hint="default"/>
      </w:rPr>
    </w:lvl>
    <w:lvl w:ilvl="6" w:tplc="FFFFFFFF" w:tentative="1">
      <w:start w:val="1"/>
      <w:numFmt w:val="bullet"/>
      <w:lvlText w:val=""/>
      <w:lvlJc w:val="left"/>
      <w:pPr>
        <w:ind w:left="4880" w:hanging="360"/>
      </w:pPr>
      <w:rPr>
        <w:rFonts w:ascii="Symbol" w:hAnsi="Symbol" w:hint="default"/>
      </w:rPr>
    </w:lvl>
    <w:lvl w:ilvl="7" w:tplc="FFFFFFFF" w:tentative="1">
      <w:start w:val="1"/>
      <w:numFmt w:val="bullet"/>
      <w:lvlText w:val="o"/>
      <w:lvlJc w:val="left"/>
      <w:pPr>
        <w:ind w:left="5600" w:hanging="360"/>
      </w:pPr>
      <w:rPr>
        <w:rFonts w:ascii="Courier New" w:hAnsi="Courier New" w:cs="Courier New" w:hint="default"/>
      </w:rPr>
    </w:lvl>
    <w:lvl w:ilvl="8" w:tplc="FFFFFFFF" w:tentative="1">
      <w:start w:val="1"/>
      <w:numFmt w:val="bullet"/>
      <w:lvlText w:val=""/>
      <w:lvlJc w:val="left"/>
      <w:pPr>
        <w:ind w:left="6320" w:hanging="360"/>
      </w:pPr>
      <w:rPr>
        <w:rFonts w:ascii="Wingdings" w:hAnsi="Wingdings" w:hint="default"/>
      </w:rPr>
    </w:lvl>
  </w:abstractNum>
  <w:abstractNum w:abstractNumId="13" w15:restartNumberingAfterBreak="0">
    <w:nsid w:val="70400B51"/>
    <w:multiLevelType w:val="multilevel"/>
    <w:tmpl w:val="C688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E742C3"/>
    <w:multiLevelType w:val="multilevel"/>
    <w:tmpl w:val="EB98E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2595238">
    <w:abstractNumId w:val="2"/>
  </w:num>
  <w:num w:numId="2" w16cid:durableId="475875871">
    <w:abstractNumId w:val="10"/>
  </w:num>
  <w:num w:numId="3" w16cid:durableId="2073967346">
    <w:abstractNumId w:val="13"/>
  </w:num>
  <w:num w:numId="4" w16cid:durableId="22756637">
    <w:abstractNumId w:val="9"/>
  </w:num>
  <w:num w:numId="5" w16cid:durableId="547690958">
    <w:abstractNumId w:val="5"/>
  </w:num>
  <w:num w:numId="6" w16cid:durableId="630205957">
    <w:abstractNumId w:val="8"/>
  </w:num>
  <w:num w:numId="7" w16cid:durableId="166332159">
    <w:abstractNumId w:val="1"/>
  </w:num>
  <w:num w:numId="8" w16cid:durableId="1246451361">
    <w:abstractNumId w:val="6"/>
  </w:num>
  <w:num w:numId="9" w16cid:durableId="582572212">
    <w:abstractNumId w:val="12"/>
  </w:num>
  <w:num w:numId="10" w16cid:durableId="163204969">
    <w:abstractNumId w:val="4"/>
  </w:num>
  <w:num w:numId="11" w16cid:durableId="105004321">
    <w:abstractNumId w:val="11"/>
  </w:num>
  <w:num w:numId="12" w16cid:durableId="1398086770">
    <w:abstractNumId w:val="0"/>
  </w:num>
  <w:num w:numId="13" w16cid:durableId="1377700417">
    <w:abstractNumId w:val="14"/>
  </w:num>
  <w:num w:numId="14" w16cid:durableId="40642638">
    <w:abstractNumId w:val="3"/>
  </w:num>
  <w:num w:numId="15" w16cid:durableId="9869779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927"/>
    <w:rsid w:val="00003287"/>
    <w:rsid w:val="000049B4"/>
    <w:rsid w:val="00004F49"/>
    <w:rsid w:val="00010AA9"/>
    <w:rsid w:val="0001143B"/>
    <w:rsid w:val="00013CDB"/>
    <w:rsid w:val="0002066A"/>
    <w:rsid w:val="000206C9"/>
    <w:rsid w:val="00020799"/>
    <w:rsid w:val="00023F48"/>
    <w:rsid w:val="0002523A"/>
    <w:rsid w:val="00026047"/>
    <w:rsid w:val="000324BC"/>
    <w:rsid w:val="0003580F"/>
    <w:rsid w:val="000362A3"/>
    <w:rsid w:val="00036DDF"/>
    <w:rsid w:val="000371F2"/>
    <w:rsid w:val="00040A5F"/>
    <w:rsid w:val="000413EE"/>
    <w:rsid w:val="00042C06"/>
    <w:rsid w:val="00044246"/>
    <w:rsid w:val="000442CB"/>
    <w:rsid w:val="00045BE3"/>
    <w:rsid w:val="000512A8"/>
    <w:rsid w:val="00051A15"/>
    <w:rsid w:val="0006195F"/>
    <w:rsid w:val="000636F7"/>
    <w:rsid w:val="00063C71"/>
    <w:rsid w:val="00065272"/>
    <w:rsid w:val="000665ED"/>
    <w:rsid w:val="00071495"/>
    <w:rsid w:val="00071A10"/>
    <w:rsid w:val="00073870"/>
    <w:rsid w:val="00076581"/>
    <w:rsid w:val="00080A4E"/>
    <w:rsid w:val="00081AAB"/>
    <w:rsid w:val="00082CE0"/>
    <w:rsid w:val="00082D2E"/>
    <w:rsid w:val="000830B3"/>
    <w:rsid w:val="0008609E"/>
    <w:rsid w:val="000905CE"/>
    <w:rsid w:val="00090D2A"/>
    <w:rsid w:val="00091268"/>
    <w:rsid w:val="000A445B"/>
    <w:rsid w:val="000A4555"/>
    <w:rsid w:val="000A4DFF"/>
    <w:rsid w:val="000A74C9"/>
    <w:rsid w:val="000B412D"/>
    <w:rsid w:val="000B59B1"/>
    <w:rsid w:val="000C1C83"/>
    <w:rsid w:val="000C47A0"/>
    <w:rsid w:val="000C5766"/>
    <w:rsid w:val="000C5C37"/>
    <w:rsid w:val="000C6A6A"/>
    <w:rsid w:val="000C7490"/>
    <w:rsid w:val="000D04A9"/>
    <w:rsid w:val="000D0F0C"/>
    <w:rsid w:val="000D1D13"/>
    <w:rsid w:val="000D22EC"/>
    <w:rsid w:val="000D2CFA"/>
    <w:rsid w:val="000D7DDC"/>
    <w:rsid w:val="000E048C"/>
    <w:rsid w:val="000E23B6"/>
    <w:rsid w:val="000E4271"/>
    <w:rsid w:val="000E4E27"/>
    <w:rsid w:val="000E4E53"/>
    <w:rsid w:val="000E5341"/>
    <w:rsid w:val="000E68CC"/>
    <w:rsid w:val="000E7C0C"/>
    <w:rsid w:val="000F130A"/>
    <w:rsid w:val="000F2349"/>
    <w:rsid w:val="000F27F3"/>
    <w:rsid w:val="000F40DC"/>
    <w:rsid w:val="000F7FA7"/>
    <w:rsid w:val="0010614A"/>
    <w:rsid w:val="001061C5"/>
    <w:rsid w:val="001078EC"/>
    <w:rsid w:val="00107C1F"/>
    <w:rsid w:val="00114857"/>
    <w:rsid w:val="0011514E"/>
    <w:rsid w:val="00116DC3"/>
    <w:rsid w:val="00117D8D"/>
    <w:rsid w:val="001215A5"/>
    <w:rsid w:val="00125268"/>
    <w:rsid w:val="001260F2"/>
    <w:rsid w:val="00126116"/>
    <w:rsid w:val="001315C2"/>
    <w:rsid w:val="00134A82"/>
    <w:rsid w:val="001366D5"/>
    <w:rsid w:val="00136EC5"/>
    <w:rsid w:val="001411EA"/>
    <w:rsid w:val="00142B8F"/>
    <w:rsid w:val="0014345B"/>
    <w:rsid w:val="00143687"/>
    <w:rsid w:val="001457E2"/>
    <w:rsid w:val="00145D9A"/>
    <w:rsid w:val="00150791"/>
    <w:rsid w:val="00150C71"/>
    <w:rsid w:val="0015268F"/>
    <w:rsid w:val="001561A1"/>
    <w:rsid w:val="001603C3"/>
    <w:rsid w:val="00161526"/>
    <w:rsid w:val="00162E2E"/>
    <w:rsid w:val="001710B5"/>
    <w:rsid w:val="00172691"/>
    <w:rsid w:val="001746FB"/>
    <w:rsid w:val="00175E07"/>
    <w:rsid w:val="00176551"/>
    <w:rsid w:val="00180BA1"/>
    <w:rsid w:val="00182726"/>
    <w:rsid w:val="001832D4"/>
    <w:rsid w:val="00183782"/>
    <w:rsid w:val="001850D9"/>
    <w:rsid w:val="00186BBC"/>
    <w:rsid w:val="00190549"/>
    <w:rsid w:val="00190A27"/>
    <w:rsid w:val="00190BDE"/>
    <w:rsid w:val="00190CFC"/>
    <w:rsid w:val="0019168B"/>
    <w:rsid w:val="00191C13"/>
    <w:rsid w:val="0019208F"/>
    <w:rsid w:val="001945FC"/>
    <w:rsid w:val="00194F0D"/>
    <w:rsid w:val="001A436E"/>
    <w:rsid w:val="001A720A"/>
    <w:rsid w:val="001B123E"/>
    <w:rsid w:val="001B301E"/>
    <w:rsid w:val="001B3BA5"/>
    <w:rsid w:val="001B454D"/>
    <w:rsid w:val="001B5A3F"/>
    <w:rsid w:val="001B62FB"/>
    <w:rsid w:val="001B7AAA"/>
    <w:rsid w:val="001B7C13"/>
    <w:rsid w:val="001B7DCC"/>
    <w:rsid w:val="001C04CF"/>
    <w:rsid w:val="001C1593"/>
    <w:rsid w:val="001C2916"/>
    <w:rsid w:val="001C4615"/>
    <w:rsid w:val="001C4DD1"/>
    <w:rsid w:val="001C54EA"/>
    <w:rsid w:val="001C59C5"/>
    <w:rsid w:val="001C6A57"/>
    <w:rsid w:val="001C6C04"/>
    <w:rsid w:val="001C6D47"/>
    <w:rsid w:val="001C79E0"/>
    <w:rsid w:val="001D0BEF"/>
    <w:rsid w:val="001D208A"/>
    <w:rsid w:val="001D2B6C"/>
    <w:rsid w:val="001D49AF"/>
    <w:rsid w:val="001D717B"/>
    <w:rsid w:val="001E1DF1"/>
    <w:rsid w:val="001E1F09"/>
    <w:rsid w:val="001E24D2"/>
    <w:rsid w:val="001E2BFB"/>
    <w:rsid w:val="001E33DA"/>
    <w:rsid w:val="001E4D67"/>
    <w:rsid w:val="001E63EC"/>
    <w:rsid w:val="001E66F0"/>
    <w:rsid w:val="001E6C56"/>
    <w:rsid w:val="001F0019"/>
    <w:rsid w:val="001F3DFA"/>
    <w:rsid w:val="001F5795"/>
    <w:rsid w:val="001F705E"/>
    <w:rsid w:val="00200432"/>
    <w:rsid w:val="00201895"/>
    <w:rsid w:val="0020398F"/>
    <w:rsid w:val="002056F1"/>
    <w:rsid w:val="00207002"/>
    <w:rsid w:val="00213087"/>
    <w:rsid w:val="002148C8"/>
    <w:rsid w:val="0021667E"/>
    <w:rsid w:val="00217A7C"/>
    <w:rsid w:val="00217CCD"/>
    <w:rsid w:val="00222491"/>
    <w:rsid w:val="002230C2"/>
    <w:rsid w:val="0022421C"/>
    <w:rsid w:val="00224792"/>
    <w:rsid w:val="00227518"/>
    <w:rsid w:val="00230D09"/>
    <w:rsid w:val="00231650"/>
    <w:rsid w:val="00235AD9"/>
    <w:rsid w:val="00236D24"/>
    <w:rsid w:val="00236D5C"/>
    <w:rsid w:val="0024745F"/>
    <w:rsid w:val="0025182C"/>
    <w:rsid w:val="00251F96"/>
    <w:rsid w:val="002533FC"/>
    <w:rsid w:val="00253DC9"/>
    <w:rsid w:val="00255FF8"/>
    <w:rsid w:val="002571ED"/>
    <w:rsid w:val="002575A5"/>
    <w:rsid w:val="00262DF4"/>
    <w:rsid w:val="00263E5A"/>
    <w:rsid w:val="00265804"/>
    <w:rsid w:val="00266EC2"/>
    <w:rsid w:val="00270975"/>
    <w:rsid w:val="00271026"/>
    <w:rsid w:val="002752F8"/>
    <w:rsid w:val="002753E1"/>
    <w:rsid w:val="002755D8"/>
    <w:rsid w:val="0027750F"/>
    <w:rsid w:val="0028401B"/>
    <w:rsid w:val="002878C7"/>
    <w:rsid w:val="002934A2"/>
    <w:rsid w:val="00295704"/>
    <w:rsid w:val="002A113D"/>
    <w:rsid w:val="002A2046"/>
    <w:rsid w:val="002A416D"/>
    <w:rsid w:val="002A6B0F"/>
    <w:rsid w:val="002B0373"/>
    <w:rsid w:val="002B25B0"/>
    <w:rsid w:val="002B5C23"/>
    <w:rsid w:val="002B6640"/>
    <w:rsid w:val="002C3A1D"/>
    <w:rsid w:val="002C57A7"/>
    <w:rsid w:val="002C6F52"/>
    <w:rsid w:val="002C7A25"/>
    <w:rsid w:val="002E0110"/>
    <w:rsid w:val="002E02F8"/>
    <w:rsid w:val="002E2151"/>
    <w:rsid w:val="002E7D04"/>
    <w:rsid w:val="002F0219"/>
    <w:rsid w:val="002F1116"/>
    <w:rsid w:val="002F266E"/>
    <w:rsid w:val="002F2EA7"/>
    <w:rsid w:val="002F3620"/>
    <w:rsid w:val="002F47DC"/>
    <w:rsid w:val="002F4AB9"/>
    <w:rsid w:val="002F6353"/>
    <w:rsid w:val="002F663E"/>
    <w:rsid w:val="002F6AB4"/>
    <w:rsid w:val="002F6BC1"/>
    <w:rsid w:val="002F74AC"/>
    <w:rsid w:val="0030076F"/>
    <w:rsid w:val="00301CD7"/>
    <w:rsid w:val="0032080B"/>
    <w:rsid w:val="00320BF2"/>
    <w:rsid w:val="00322EE8"/>
    <w:rsid w:val="003277C7"/>
    <w:rsid w:val="00330142"/>
    <w:rsid w:val="00330570"/>
    <w:rsid w:val="00330743"/>
    <w:rsid w:val="00332692"/>
    <w:rsid w:val="00334B82"/>
    <w:rsid w:val="00335104"/>
    <w:rsid w:val="0034090C"/>
    <w:rsid w:val="00340D3B"/>
    <w:rsid w:val="00343E02"/>
    <w:rsid w:val="00343FB4"/>
    <w:rsid w:val="00344727"/>
    <w:rsid w:val="003449FF"/>
    <w:rsid w:val="00345068"/>
    <w:rsid w:val="0034620D"/>
    <w:rsid w:val="00346DEF"/>
    <w:rsid w:val="00350A1F"/>
    <w:rsid w:val="00350C05"/>
    <w:rsid w:val="003513B7"/>
    <w:rsid w:val="00351F1F"/>
    <w:rsid w:val="00352CDB"/>
    <w:rsid w:val="00352E67"/>
    <w:rsid w:val="0035435A"/>
    <w:rsid w:val="00357516"/>
    <w:rsid w:val="0035757D"/>
    <w:rsid w:val="00361325"/>
    <w:rsid w:val="003613A1"/>
    <w:rsid w:val="00361999"/>
    <w:rsid w:val="00367D6E"/>
    <w:rsid w:val="00371BB1"/>
    <w:rsid w:val="00372DBD"/>
    <w:rsid w:val="00375BA1"/>
    <w:rsid w:val="00375C29"/>
    <w:rsid w:val="00380B0B"/>
    <w:rsid w:val="003829EE"/>
    <w:rsid w:val="00382C3E"/>
    <w:rsid w:val="00383927"/>
    <w:rsid w:val="003859D9"/>
    <w:rsid w:val="00386808"/>
    <w:rsid w:val="00386E72"/>
    <w:rsid w:val="00387D29"/>
    <w:rsid w:val="00391F49"/>
    <w:rsid w:val="00393BA4"/>
    <w:rsid w:val="00393BCA"/>
    <w:rsid w:val="003970EA"/>
    <w:rsid w:val="003972DB"/>
    <w:rsid w:val="003A0C74"/>
    <w:rsid w:val="003A1893"/>
    <w:rsid w:val="003A267A"/>
    <w:rsid w:val="003A3072"/>
    <w:rsid w:val="003A431E"/>
    <w:rsid w:val="003A4654"/>
    <w:rsid w:val="003A4772"/>
    <w:rsid w:val="003A5095"/>
    <w:rsid w:val="003C0F9B"/>
    <w:rsid w:val="003C10BF"/>
    <w:rsid w:val="003C1343"/>
    <w:rsid w:val="003C25E2"/>
    <w:rsid w:val="003C28DC"/>
    <w:rsid w:val="003C321C"/>
    <w:rsid w:val="003C4437"/>
    <w:rsid w:val="003C5353"/>
    <w:rsid w:val="003C61AA"/>
    <w:rsid w:val="003C67F9"/>
    <w:rsid w:val="003D0D24"/>
    <w:rsid w:val="003D2101"/>
    <w:rsid w:val="003D26B3"/>
    <w:rsid w:val="003D374A"/>
    <w:rsid w:val="003D5524"/>
    <w:rsid w:val="003D67C2"/>
    <w:rsid w:val="003D7BB7"/>
    <w:rsid w:val="003E302E"/>
    <w:rsid w:val="003E3FBE"/>
    <w:rsid w:val="003E415A"/>
    <w:rsid w:val="003F1218"/>
    <w:rsid w:val="003F6085"/>
    <w:rsid w:val="004006A3"/>
    <w:rsid w:val="0040113B"/>
    <w:rsid w:val="004026E5"/>
    <w:rsid w:val="00402E77"/>
    <w:rsid w:val="00405194"/>
    <w:rsid w:val="004053A0"/>
    <w:rsid w:val="00407233"/>
    <w:rsid w:val="00410BBA"/>
    <w:rsid w:val="00411D11"/>
    <w:rsid w:val="004228EA"/>
    <w:rsid w:val="004266DF"/>
    <w:rsid w:val="004316CF"/>
    <w:rsid w:val="00433029"/>
    <w:rsid w:val="004353FD"/>
    <w:rsid w:val="00436476"/>
    <w:rsid w:val="004407A6"/>
    <w:rsid w:val="00441291"/>
    <w:rsid w:val="00444244"/>
    <w:rsid w:val="004445C4"/>
    <w:rsid w:val="004457FF"/>
    <w:rsid w:val="00446BC6"/>
    <w:rsid w:val="0045387E"/>
    <w:rsid w:val="00453A07"/>
    <w:rsid w:val="0046105F"/>
    <w:rsid w:val="004618CA"/>
    <w:rsid w:val="00464B47"/>
    <w:rsid w:val="00465F72"/>
    <w:rsid w:val="00471B03"/>
    <w:rsid w:val="00471E79"/>
    <w:rsid w:val="00472E5E"/>
    <w:rsid w:val="00473501"/>
    <w:rsid w:val="00474824"/>
    <w:rsid w:val="00474CAE"/>
    <w:rsid w:val="00477477"/>
    <w:rsid w:val="00477534"/>
    <w:rsid w:val="00481542"/>
    <w:rsid w:val="00481E85"/>
    <w:rsid w:val="00483FA7"/>
    <w:rsid w:val="00487EC5"/>
    <w:rsid w:val="0049030A"/>
    <w:rsid w:val="004918FB"/>
    <w:rsid w:val="00492AAE"/>
    <w:rsid w:val="00494DFC"/>
    <w:rsid w:val="00496F6D"/>
    <w:rsid w:val="00497F3C"/>
    <w:rsid w:val="004A0B87"/>
    <w:rsid w:val="004A1B97"/>
    <w:rsid w:val="004A489F"/>
    <w:rsid w:val="004A683A"/>
    <w:rsid w:val="004A6AB1"/>
    <w:rsid w:val="004B241F"/>
    <w:rsid w:val="004B31E5"/>
    <w:rsid w:val="004B52E5"/>
    <w:rsid w:val="004B57E0"/>
    <w:rsid w:val="004B5E95"/>
    <w:rsid w:val="004B7F8E"/>
    <w:rsid w:val="004C23B8"/>
    <w:rsid w:val="004C2EB7"/>
    <w:rsid w:val="004C4FB2"/>
    <w:rsid w:val="004C7BCA"/>
    <w:rsid w:val="004D34E5"/>
    <w:rsid w:val="004D7F79"/>
    <w:rsid w:val="004E19DC"/>
    <w:rsid w:val="004E22FE"/>
    <w:rsid w:val="004E4C00"/>
    <w:rsid w:val="004E513C"/>
    <w:rsid w:val="004E6728"/>
    <w:rsid w:val="004E6C92"/>
    <w:rsid w:val="004E7A67"/>
    <w:rsid w:val="004F1C8D"/>
    <w:rsid w:val="004F2CDA"/>
    <w:rsid w:val="004F3226"/>
    <w:rsid w:val="004F479D"/>
    <w:rsid w:val="004F5E97"/>
    <w:rsid w:val="004F7173"/>
    <w:rsid w:val="004F76C7"/>
    <w:rsid w:val="004F7B67"/>
    <w:rsid w:val="00500873"/>
    <w:rsid w:val="00503A0A"/>
    <w:rsid w:val="00503ECB"/>
    <w:rsid w:val="00504F34"/>
    <w:rsid w:val="0050566A"/>
    <w:rsid w:val="00510E9E"/>
    <w:rsid w:val="00510FAF"/>
    <w:rsid w:val="0051193D"/>
    <w:rsid w:val="00513AA3"/>
    <w:rsid w:val="005159E9"/>
    <w:rsid w:val="00520634"/>
    <w:rsid w:val="00521679"/>
    <w:rsid w:val="00523C24"/>
    <w:rsid w:val="005242C3"/>
    <w:rsid w:val="005251BD"/>
    <w:rsid w:val="005271A0"/>
    <w:rsid w:val="0052791B"/>
    <w:rsid w:val="0053035B"/>
    <w:rsid w:val="00532210"/>
    <w:rsid w:val="00535EF0"/>
    <w:rsid w:val="00536205"/>
    <w:rsid w:val="005418C3"/>
    <w:rsid w:val="00541984"/>
    <w:rsid w:val="00543EF5"/>
    <w:rsid w:val="00547284"/>
    <w:rsid w:val="00547B1D"/>
    <w:rsid w:val="00551D0B"/>
    <w:rsid w:val="00551F11"/>
    <w:rsid w:val="005522D2"/>
    <w:rsid w:val="005545B3"/>
    <w:rsid w:val="00554F8A"/>
    <w:rsid w:val="00555C56"/>
    <w:rsid w:val="00561D8B"/>
    <w:rsid w:val="00564BC0"/>
    <w:rsid w:val="005702F3"/>
    <w:rsid w:val="00570C30"/>
    <w:rsid w:val="005715D6"/>
    <w:rsid w:val="005722A2"/>
    <w:rsid w:val="00573192"/>
    <w:rsid w:val="0057356E"/>
    <w:rsid w:val="00575C19"/>
    <w:rsid w:val="00582929"/>
    <w:rsid w:val="00582C96"/>
    <w:rsid w:val="00583276"/>
    <w:rsid w:val="00583B3D"/>
    <w:rsid w:val="00586355"/>
    <w:rsid w:val="00592863"/>
    <w:rsid w:val="00593773"/>
    <w:rsid w:val="0059545D"/>
    <w:rsid w:val="00597106"/>
    <w:rsid w:val="005977A0"/>
    <w:rsid w:val="005A06F7"/>
    <w:rsid w:val="005A190D"/>
    <w:rsid w:val="005A2E22"/>
    <w:rsid w:val="005A301A"/>
    <w:rsid w:val="005A59AC"/>
    <w:rsid w:val="005A7A89"/>
    <w:rsid w:val="005B253D"/>
    <w:rsid w:val="005B2E2F"/>
    <w:rsid w:val="005B7D25"/>
    <w:rsid w:val="005C3C8C"/>
    <w:rsid w:val="005C5562"/>
    <w:rsid w:val="005C56F2"/>
    <w:rsid w:val="005D060A"/>
    <w:rsid w:val="005D17B7"/>
    <w:rsid w:val="005D6816"/>
    <w:rsid w:val="005E3403"/>
    <w:rsid w:val="005E387B"/>
    <w:rsid w:val="005E55A9"/>
    <w:rsid w:val="005E63A0"/>
    <w:rsid w:val="005E7C8C"/>
    <w:rsid w:val="005E7EA4"/>
    <w:rsid w:val="005F04A8"/>
    <w:rsid w:val="005F2802"/>
    <w:rsid w:val="005F2DFF"/>
    <w:rsid w:val="005F45D4"/>
    <w:rsid w:val="005F46A5"/>
    <w:rsid w:val="005F563B"/>
    <w:rsid w:val="005F584A"/>
    <w:rsid w:val="005F7B38"/>
    <w:rsid w:val="00600492"/>
    <w:rsid w:val="006030C6"/>
    <w:rsid w:val="0060545F"/>
    <w:rsid w:val="006062A4"/>
    <w:rsid w:val="0060761E"/>
    <w:rsid w:val="00611866"/>
    <w:rsid w:val="00612DBE"/>
    <w:rsid w:val="0061382E"/>
    <w:rsid w:val="00614F52"/>
    <w:rsid w:val="00615649"/>
    <w:rsid w:val="00626BC6"/>
    <w:rsid w:val="00626EA5"/>
    <w:rsid w:val="00627790"/>
    <w:rsid w:val="006318AF"/>
    <w:rsid w:val="006320D0"/>
    <w:rsid w:val="00632143"/>
    <w:rsid w:val="0063538A"/>
    <w:rsid w:val="00637F91"/>
    <w:rsid w:val="00640305"/>
    <w:rsid w:val="006425E0"/>
    <w:rsid w:val="00643569"/>
    <w:rsid w:val="006439A2"/>
    <w:rsid w:val="00644565"/>
    <w:rsid w:val="00644EF6"/>
    <w:rsid w:val="0064529A"/>
    <w:rsid w:val="00646F2D"/>
    <w:rsid w:val="006474BB"/>
    <w:rsid w:val="006475C6"/>
    <w:rsid w:val="00647816"/>
    <w:rsid w:val="006507EF"/>
    <w:rsid w:val="00651532"/>
    <w:rsid w:val="00651CBE"/>
    <w:rsid w:val="0065222C"/>
    <w:rsid w:val="00652373"/>
    <w:rsid w:val="0065352E"/>
    <w:rsid w:val="00654746"/>
    <w:rsid w:val="00654B1D"/>
    <w:rsid w:val="00654B7E"/>
    <w:rsid w:val="00660F0F"/>
    <w:rsid w:val="00665852"/>
    <w:rsid w:val="00666A10"/>
    <w:rsid w:val="00667E2C"/>
    <w:rsid w:val="006708B7"/>
    <w:rsid w:val="00670E96"/>
    <w:rsid w:val="00677173"/>
    <w:rsid w:val="0067774A"/>
    <w:rsid w:val="00680967"/>
    <w:rsid w:val="00682BA0"/>
    <w:rsid w:val="0068315C"/>
    <w:rsid w:val="0068766D"/>
    <w:rsid w:val="00690D54"/>
    <w:rsid w:val="00691B51"/>
    <w:rsid w:val="00695054"/>
    <w:rsid w:val="006A1869"/>
    <w:rsid w:val="006A3A69"/>
    <w:rsid w:val="006A404E"/>
    <w:rsid w:val="006A4874"/>
    <w:rsid w:val="006A62C9"/>
    <w:rsid w:val="006A7959"/>
    <w:rsid w:val="006A7B84"/>
    <w:rsid w:val="006A7EBF"/>
    <w:rsid w:val="006B17E3"/>
    <w:rsid w:val="006B4AA9"/>
    <w:rsid w:val="006B5240"/>
    <w:rsid w:val="006B529C"/>
    <w:rsid w:val="006B79FB"/>
    <w:rsid w:val="006C0926"/>
    <w:rsid w:val="006C3E8E"/>
    <w:rsid w:val="006C41BE"/>
    <w:rsid w:val="006C7867"/>
    <w:rsid w:val="006C7AE9"/>
    <w:rsid w:val="006D052E"/>
    <w:rsid w:val="006D0577"/>
    <w:rsid w:val="006D4E3E"/>
    <w:rsid w:val="006D659F"/>
    <w:rsid w:val="006D7DC9"/>
    <w:rsid w:val="006E2BDB"/>
    <w:rsid w:val="006E4E92"/>
    <w:rsid w:val="006E61A2"/>
    <w:rsid w:val="006E69FA"/>
    <w:rsid w:val="006E7484"/>
    <w:rsid w:val="006E784E"/>
    <w:rsid w:val="006F25F8"/>
    <w:rsid w:val="006F7832"/>
    <w:rsid w:val="00700551"/>
    <w:rsid w:val="00702E5B"/>
    <w:rsid w:val="00705823"/>
    <w:rsid w:val="00706232"/>
    <w:rsid w:val="007118C5"/>
    <w:rsid w:val="00713993"/>
    <w:rsid w:val="0071455D"/>
    <w:rsid w:val="00714EF6"/>
    <w:rsid w:val="007150A9"/>
    <w:rsid w:val="00716050"/>
    <w:rsid w:val="0072040F"/>
    <w:rsid w:val="00722463"/>
    <w:rsid w:val="00722515"/>
    <w:rsid w:val="0072343E"/>
    <w:rsid w:val="00730EED"/>
    <w:rsid w:val="00733B4B"/>
    <w:rsid w:val="00733D6F"/>
    <w:rsid w:val="007356CF"/>
    <w:rsid w:val="00737009"/>
    <w:rsid w:val="0073758A"/>
    <w:rsid w:val="00737B97"/>
    <w:rsid w:val="007400DA"/>
    <w:rsid w:val="0074052C"/>
    <w:rsid w:val="00740E8C"/>
    <w:rsid w:val="00741331"/>
    <w:rsid w:val="00742184"/>
    <w:rsid w:val="00742295"/>
    <w:rsid w:val="007450B3"/>
    <w:rsid w:val="00745BA9"/>
    <w:rsid w:val="00746408"/>
    <w:rsid w:val="007473C8"/>
    <w:rsid w:val="00747915"/>
    <w:rsid w:val="007479A0"/>
    <w:rsid w:val="00751BFF"/>
    <w:rsid w:val="00751E9C"/>
    <w:rsid w:val="007534C1"/>
    <w:rsid w:val="00757265"/>
    <w:rsid w:val="00757ACC"/>
    <w:rsid w:val="00760AD7"/>
    <w:rsid w:val="007638FB"/>
    <w:rsid w:val="00764A1A"/>
    <w:rsid w:val="007656B3"/>
    <w:rsid w:val="00770EA6"/>
    <w:rsid w:val="00771643"/>
    <w:rsid w:val="007758DA"/>
    <w:rsid w:val="0077756C"/>
    <w:rsid w:val="00780241"/>
    <w:rsid w:val="00783C4A"/>
    <w:rsid w:val="00785314"/>
    <w:rsid w:val="0078778E"/>
    <w:rsid w:val="00792FE8"/>
    <w:rsid w:val="00793DD9"/>
    <w:rsid w:val="0079503B"/>
    <w:rsid w:val="007953C9"/>
    <w:rsid w:val="0079612D"/>
    <w:rsid w:val="00796A98"/>
    <w:rsid w:val="007972ED"/>
    <w:rsid w:val="007A4059"/>
    <w:rsid w:val="007A5183"/>
    <w:rsid w:val="007A5428"/>
    <w:rsid w:val="007A5BF3"/>
    <w:rsid w:val="007B0C0C"/>
    <w:rsid w:val="007B3846"/>
    <w:rsid w:val="007B3F9E"/>
    <w:rsid w:val="007B411D"/>
    <w:rsid w:val="007B53B1"/>
    <w:rsid w:val="007B6BF5"/>
    <w:rsid w:val="007C5B52"/>
    <w:rsid w:val="007C62FB"/>
    <w:rsid w:val="007C66A2"/>
    <w:rsid w:val="007C69DB"/>
    <w:rsid w:val="007D3014"/>
    <w:rsid w:val="007D3F9B"/>
    <w:rsid w:val="007D524E"/>
    <w:rsid w:val="007D75E9"/>
    <w:rsid w:val="007E12D9"/>
    <w:rsid w:val="007E296C"/>
    <w:rsid w:val="007E3022"/>
    <w:rsid w:val="007E3AA2"/>
    <w:rsid w:val="007E530B"/>
    <w:rsid w:val="007E5A70"/>
    <w:rsid w:val="007E646F"/>
    <w:rsid w:val="007F2A3B"/>
    <w:rsid w:val="007F2A6C"/>
    <w:rsid w:val="007F448A"/>
    <w:rsid w:val="007F46A7"/>
    <w:rsid w:val="00811E74"/>
    <w:rsid w:val="008138FB"/>
    <w:rsid w:val="00813E69"/>
    <w:rsid w:val="00813F66"/>
    <w:rsid w:val="00815181"/>
    <w:rsid w:val="008152A8"/>
    <w:rsid w:val="008171EE"/>
    <w:rsid w:val="00821849"/>
    <w:rsid w:val="00827AF5"/>
    <w:rsid w:val="00830A10"/>
    <w:rsid w:val="008319C1"/>
    <w:rsid w:val="00833400"/>
    <w:rsid w:val="00840D03"/>
    <w:rsid w:val="0084376D"/>
    <w:rsid w:val="00843EF5"/>
    <w:rsid w:val="00850E3B"/>
    <w:rsid w:val="00854749"/>
    <w:rsid w:val="00854877"/>
    <w:rsid w:val="008573FB"/>
    <w:rsid w:val="00860517"/>
    <w:rsid w:val="00860B21"/>
    <w:rsid w:val="0086286D"/>
    <w:rsid w:val="0086296B"/>
    <w:rsid w:val="00862C5B"/>
    <w:rsid w:val="00862CC5"/>
    <w:rsid w:val="0086302E"/>
    <w:rsid w:val="0086706D"/>
    <w:rsid w:val="00867A88"/>
    <w:rsid w:val="00871316"/>
    <w:rsid w:val="008762AB"/>
    <w:rsid w:val="008768E8"/>
    <w:rsid w:val="0087798E"/>
    <w:rsid w:val="00882042"/>
    <w:rsid w:val="00882467"/>
    <w:rsid w:val="00882D86"/>
    <w:rsid w:val="0088413D"/>
    <w:rsid w:val="0088486A"/>
    <w:rsid w:val="00885266"/>
    <w:rsid w:val="008852B0"/>
    <w:rsid w:val="008856C1"/>
    <w:rsid w:val="00890B20"/>
    <w:rsid w:val="00891501"/>
    <w:rsid w:val="00891715"/>
    <w:rsid w:val="008919FD"/>
    <w:rsid w:val="00891C8A"/>
    <w:rsid w:val="0089208B"/>
    <w:rsid w:val="0089412E"/>
    <w:rsid w:val="00894A27"/>
    <w:rsid w:val="0089577F"/>
    <w:rsid w:val="008A43D2"/>
    <w:rsid w:val="008A6456"/>
    <w:rsid w:val="008B3659"/>
    <w:rsid w:val="008B3889"/>
    <w:rsid w:val="008B5745"/>
    <w:rsid w:val="008B66EC"/>
    <w:rsid w:val="008B6D5E"/>
    <w:rsid w:val="008B6D98"/>
    <w:rsid w:val="008B79CB"/>
    <w:rsid w:val="008C1BF1"/>
    <w:rsid w:val="008C1E46"/>
    <w:rsid w:val="008C60EC"/>
    <w:rsid w:val="008C740B"/>
    <w:rsid w:val="008D05D3"/>
    <w:rsid w:val="008D10AA"/>
    <w:rsid w:val="008D1465"/>
    <w:rsid w:val="008D3FFE"/>
    <w:rsid w:val="008D42D4"/>
    <w:rsid w:val="008D43C9"/>
    <w:rsid w:val="008D51D3"/>
    <w:rsid w:val="008D74E3"/>
    <w:rsid w:val="008E160F"/>
    <w:rsid w:val="008E3E15"/>
    <w:rsid w:val="008E3F01"/>
    <w:rsid w:val="008E5D00"/>
    <w:rsid w:val="008E79AC"/>
    <w:rsid w:val="008F11DF"/>
    <w:rsid w:val="008F2FD0"/>
    <w:rsid w:val="008F4CA3"/>
    <w:rsid w:val="008F6DD7"/>
    <w:rsid w:val="00900149"/>
    <w:rsid w:val="00901E09"/>
    <w:rsid w:val="009037F0"/>
    <w:rsid w:val="0090703E"/>
    <w:rsid w:val="00911E1C"/>
    <w:rsid w:val="00912107"/>
    <w:rsid w:val="00912477"/>
    <w:rsid w:val="00912599"/>
    <w:rsid w:val="00914B83"/>
    <w:rsid w:val="009218F2"/>
    <w:rsid w:val="0092299E"/>
    <w:rsid w:val="00924BF5"/>
    <w:rsid w:val="00927B5C"/>
    <w:rsid w:val="00930F37"/>
    <w:rsid w:val="00930FB5"/>
    <w:rsid w:val="00930FFF"/>
    <w:rsid w:val="009378C3"/>
    <w:rsid w:val="00940867"/>
    <w:rsid w:val="00942A25"/>
    <w:rsid w:val="00942DB8"/>
    <w:rsid w:val="009438AB"/>
    <w:rsid w:val="00945A50"/>
    <w:rsid w:val="009466D5"/>
    <w:rsid w:val="009466D8"/>
    <w:rsid w:val="009514EF"/>
    <w:rsid w:val="00951BA3"/>
    <w:rsid w:val="00953A91"/>
    <w:rsid w:val="00954138"/>
    <w:rsid w:val="00954740"/>
    <w:rsid w:val="00955878"/>
    <w:rsid w:val="0095597A"/>
    <w:rsid w:val="00957DEE"/>
    <w:rsid w:val="009639FA"/>
    <w:rsid w:val="00966A7D"/>
    <w:rsid w:val="00971235"/>
    <w:rsid w:val="009730E4"/>
    <w:rsid w:val="00977D5B"/>
    <w:rsid w:val="009813C5"/>
    <w:rsid w:val="0098218F"/>
    <w:rsid w:val="009824F1"/>
    <w:rsid w:val="00983CC5"/>
    <w:rsid w:val="00984685"/>
    <w:rsid w:val="00986231"/>
    <w:rsid w:val="00990750"/>
    <w:rsid w:val="00993696"/>
    <w:rsid w:val="0099781C"/>
    <w:rsid w:val="009A25FC"/>
    <w:rsid w:val="009A5D04"/>
    <w:rsid w:val="009B31C3"/>
    <w:rsid w:val="009B4043"/>
    <w:rsid w:val="009B52E2"/>
    <w:rsid w:val="009B7883"/>
    <w:rsid w:val="009C1A6C"/>
    <w:rsid w:val="009C1C1F"/>
    <w:rsid w:val="009C2664"/>
    <w:rsid w:val="009C4A33"/>
    <w:rsid w:val="009C5F52"/>
    <w:rsid w:val="009C7104"/>
    <w:rsid w:val="009C79CC"/>
    <w:rsid w:val="009C79CE"/>
    <w:rsid w:val="009C7F73"/>
    <w:rsid w:val="009D05A5"/>
    <w:rsid w:val="009D1ACE"/>
    <w:rsid w:val="009D1AE7"/>
    <w:rsid w:val="009D39BC"/>
    <w:rsid w:val="009D52FD"/>
    <w:rsid w:val="009D646B"/>
    <w:rsid w:val="009D7CEC"/>
    <w:rsid w:val="009E1D9F"/>
    <w:rsid w:val="009E247E"/>
    <w:rsid w:val="009E2D47"/>
    <w:rsid w:val="009E571D"/>
    <w:rsid w:val="009E6A89"/>
    <w:rsid w:val="009F064D"/>
    <w:rsid w:val="009F19F3"/>
    <w:rsid w:val="009F2A4C"/>
    <w:rsid w:val="009F2B4E"/>
    <w:rsid w:val="009F329B"/>
    <w:rsid w:val="009F372E"/>
    <w:rsid w:val="009F4704"/>
    <w:rsid w:val="009F5C44"/>
    <w:rsid w:val="009F66C1"/>
    <w:rsid w:val="009F674A"/>
    <w:rsid w:val="00A01AE2"/>
    <w:rsid w:val="00A0219B"/>
    <w:rsid w:val="00A036A3"/>
    <w:rsid w:val="00A05BB9"/>
    <w:rsid w:val="00A05BC4"/>
    <w:rsid w:val="00A06720"/>
    <w:rsid w:val="00A0776D"/>
    <w:rsid w:val="00A101B2"/>
    <w:rsid w:val="00A108B8"/>
    <w:rsid w:val="00A139AF"/>
    <w:rsid w:val="00A22C50"/>
    <w:rsid w:val="00A24E01"/>
    <w:rsid w:val="00A25AB0"/>
    <w:rsid w:val="00A26079"/>
    <w:rsid w:val="00A338CA"/>
    <w:rsid w:val="00A342BD"/>
    <w:rsid w:val="00A35FFF"/>
    <w:rsid w:val="00A3735B"/>
    <w:rsid w:val="00A45794"/>
    <w:rsid w:val="00A46227"/>
    <w:rsid w:val="00A50A9A"/>
    <w:rsid w:val="00A52553"/>
    <w:rsid w:val="00A55273"/>
    <w:rsid w:val="00A55462"/>
    <w:rsid w:val="00A56947"/>
    <w:rsid w:val="00A57431"/>
    <w:rsid w:val="00A605E1"/>
    <w:rsid w:val="00A61B2A"/>
    <w:rsid w:val="00A62CAD"/>
    <w:rsid w:val="00A63D10"/>
    <w:rsid w:val="00A6626C"/>
    <w:rsid w:val="00A72D84"/>
    <w:rsid w:val="00A752AF"/>
    <w:rsid w:val="00A80688"/>
    <w:rsid w:val="00A80DAB"/>
    <w:rsid w:val="00A82CA8"/>
    <w:rsid w:val="00A83C40"/>
    <w:rsid w:val="00A90231"/>
    <w:rsid w:val="00A90547"/>
    <w:rsid w:val="00A907F6"/>
    <w:rsid w:val="00A91FE0"/>
    <w:rsid w:val="00A966A9"/>
    <w:rsid w:val="00A9707A"/>
    <w:rsid w:val="00A97BE0"/>
    <w:rsid w:val="00AA1E75"/>
    <w:rsid w:val="00AA329E"/>
    <w:rsid w:val="00AA3D9E"/>
    <w:rsid w:val="00AA5D2A"/>
    <w:rsid w:val="00AA5E64"/>
    <w:rsid w:val="00AA7317"/>
    <w:rsid w:val="00AB256A"/>
    <w:rsid w:val="00AB3444"/>
    <w:rsid w:val="00AC3E2E"/>
    <w:rsid w:val="00AC40E6"/>
    <w:rsid w:val="00AC5264"/>
    <w:rsid w:val="00AC79AD"/>
    <w:rsid w:val="00AD13DA"/>
    <w:rsid w:val="00AD1625"/>
    <w:rsid w:val="00AD1B76"/>
    <w:rsid w:val="00AD2237"/>
    <w:rsid w:val="00AD2427"/>
    <w:rsid w:val="00AD66C9"/>
    <w:rsid w:val="00AD76B4"/>
    <w:rsid w:val="00AE3860"/>
    <w:rsid w:val="00AE6EE7"/>
    <w:rsid w:val="00AE7460"/>
    <w:rsid w:val="00AE7C3B"/>
    <w:rsid w:val="00AF0B18"/>
    <w:rsid w:val="00AF3255"/>
    <w:rsid w:val="00AF3FAE"/>
    <w:rsid w:val="00AF49B5"/>
    <w:rsid w:val="00AF69EF"/>
    <w:rsid w:val="00B0309B"/>
    <w:rsid w:val="00B03D13"/>
    <w:rsid w:val="00B05EF6"/>
    <w:rsid w:val="00B0613E"/>
    <w:rsid w:val="00B06DD6"/>
    <w:rsid w:val="00B077FB"/>
    <w:rsid w:val="00B13A1F"/>
    <w:rsid w:val="00B141E9"/>
    <w:rsid w:val="00B23C0A"/>
    <w:rsid w:val="00B24BF3"/>
    <w:rsid w:val="00B25883"/>
    <w:rsid w:val="00B27303"/>
    <w:rsid w:val="00B2792E"/>
    <w:rsid w:val="00B301F0"/>
    <w:rsid w:val="00B30649"/>
    <w:rsid w:val="00B316A7"/>
    <w:rsid w:val="00B35F76"/>
    <w:rsid w:val="00B378F3"/>
    <w:rsid w:val="00B43F2E"/>
    <w:rsid w:val="00B43FBD"/>
    <w:rsid w:val="00B4416C"/>
    <w:rsid w:val="00B445CD"/>
    <w:rsid w:val="00B44D10"/>
    <w:rsid w:val="00B473C2"/>
    <w:rsid w:val="00B47F54"/>
    <w:rsid w:val="00B55DF4"/>
    <w:rsid w:val="00B56119"/>
    <w:rsid w:val="00B60815"/>
    <w:rsid w:val="00B6474E"/>
    <w:rsid w:val="00B64779"/>
    <w:rsid w:val="00B64AC6"/>
    <w:rsid w:val="00B67B5B"/>
    <w:rsid w:val="00B71E05"/>
    <w:rsid w:val="00B73CEF"/>
    <w:rsid w:val="00B74283"/>
    <w:rsid w:val="00B74D34"/>
    <w:rsid w:val="00B80231"/>
    <w:rsid w:val="00B82E57"/>
    <w:rsid w:val="00B83DAE"/>
    <w:rsid w:val="00B904BA"/>
    <w:rsid w:val="00B91F4E"/>
    <w:rsid w:val="00B92708"/>
    <w:rsid w:val="00B93E58"/>
    <w:rsid w:val="00B94EB4"/>
    <w:rsid w:val="00BA1AE7"/>
    <w:rsid w:val="00BA39ED"/>
    <w:rsid w:val="00BA5AB5"/>
    <w:rsid w:val="00BA5F20"/>
    <w:rsid w:val="00BA785F"/>
    <w:rsid w:val="00BB1F73"/>
    <w:rsid w:val="00BB3CAC"/>
    <w:rsid w:val="00BB4207"/>
    <w:rsid w:val="00BB4BC0"/>
    <w:rsid w:val="00BB64CC"/>
    <w:rsid w:val="00BB6F5C"/>
    <w:rsid w:val="00BB70BA"/>
    <w:rsid w:val="00BC17D4"/>
    <w:rsid w:val="00BC1AF5"/>
    <w:rsid w:val="00BC218F"/>
    <w:rsid w:val="00BC2849"/>
    <w:rsid w:val="00BC360B"/>
    <w:rsid w:val="00BC5A3F"/>
    <w:rsid w:val="00BC61D4"/>
    <w:rsid w:val="00BC69C7"/>
    <w:rsid w:val="00BD663F"/>
    <w:rsid w:val="00BE24F7"/>
    <w:rsid w:val="00BE256B"/>
    <w:rsid w:val="00BE337A"/>
    <w:rsid w:val="00BE3773"/>
    <w:rsid w:val="00BE72E8"/>
    <w:rsid w:val="00BF19D9"/>
    <w:rsid w:val="00BF3286"/>
    <w:rsid w:val="00BF3AF3"/>
    <w:rsid w:val="00BF422F"/>
    <w:rsid w:val="00BF4712"/>
    <w:rsid w:val="00BF531F"/>
    <w:rsid w:val="00BF7805"/>
    <w:rsid w:val="00BF7D4A"/>
    <w:rsid w:val="00BF7EE7"/>
    <w:rsid w:val="00C00D05"/>
    <w:rsid w:val="00C06A61"/>
    <w:rsid w:val="00C11160"/>
    <w:rsid w:val="00C119ED"/>
    <w:rsid w:val="00C11C70"/>
    <w:rsid w:val="00C13195"/>
    <w:rsid w:val="00C14E5C"/>
    <w:rsid w:val="00C166BE"/>
    <w:rsid w:val="00C16907"/>
    <w:rsid w:val="00C17D65"/>
    <w:rsid w:val="00C20BCA"/>
    <w:rsid w:val="00C20C4C"/>
    <w:rsid w:val="00C25096"/>
    <w:rsid w:val="00C25C77"/>
    <w:rsid w:val="00C25F3D"/>
    <w:rsid w:val="00C41597"/>
    <w:rsid w:val="00C46258"/>
    <w:rsid w:val="00C465C5"/>
    <w:rsid w:val="00C52F63"/>
    <w:rsid w:val="00C65E3E"/>
    <w:rsid w:val="00C702ED"/>
    <w:rsid w:val="00C70384"/>
    <w:rsid w:val="00C71B20"/>
    <w:rsid w:val="00C73AFA"/>
    <w:rsid w:val="00C829E6"/>
    <w:rsid w:val="00C835E0"/>
    <w:rsid w:val="00C911FF"/>
    <w:rsid w:val="00C926AF"/>
    <w:rsid w:val="00C9475A"/>
    <w:rsid w:val="00C94DCC"/>
    <w:rsid w:val="00C9502E"/>
    <w:rsid w:val="00C96A83"/>
    <w:rsid w:val="00CA0591"/>
    <w:rsid w:val="00CA30BE"/>
    <w:rsid w:val="00CA3A4A"/>
    <w:rsid w:val="00CA4485"/>
    <w:rsid w:val="00CA6201"/>
    <w:rsid w:val="00CA68C6"/>
    <w:rsid w:val="00CA7D6C"/>
    <w:rsid w:val="00CB0E77"/>
    <w:rsid w:val="00CB2E5B"/>
    <w:rsid w:val="00CB3456"/>
    <w:rsid w:val="00CB4404"/>
    <w:rsid w:val="00CB459F"/>
    <w:rsid w:val="00CB5A0E"/>
    <w:rsid w:val="00CB6789"/>
    <w:rsid w:val="00CB6C63"/>
    <w:rsid w:val="00CB7382"/>
    <w:rsid w:val="00CC1470"/>
    <w:rsid w:val="00CC1C56"/>
    <w:rsid w:val="00CC2171"/>
    <w:rsid w:val="00CC54CB"/>
    <w:rsid w:val="00CC5AEB"/>
    <w:rsid w:val="00CC6599"/>
    <w:rsid w:val="00CC6781"/>
    <w:rsid w:val="00CC70A7"/>
    <w:rsid w:val="00CC79A1"/>
    <w:rsid w:val="00CD02C8"/>
    <w:rsid w:val="00CD3BD3"/>
    <w:rsid w:val="00CD41CD"/>
    <w:rsid w:val="00CD4980"/>
    <w:rsid w:val="00CD5026"/>
    <w:rsid w:val="00CE0CF6"/>
    <w:rsid w:val="00CE19C3"/>
    <w:rsid w:val="00CE31FE"/>
    <w:rsid w:val="00CE4677"/>
    <w:rsid w:val="00CE4D58"/>
    <w:rsid w:val="00CE5AB9"/>
    <w:rsid w:val="00CE63BA"/>
    <w:rsid w:val="00CE7525"/>
    <w:rsid w:val="00CF0B84"/>
    <w:rsid w:val="00CF19E8"/>
    <w:rsid w:val="00CF3019"/>
    <w:rsid w:val="00CF3CDB"/>
    <w:rsid w:val="00CF5909"/>
    <w:rsid w:val="00CF6466"/>
    <w:rsid w:val="00CF7A6A"/>
    <w:rsid w:val="00D02094"/>
    <w:rsid w:val="00D03E82"/>
    <w:rsid w:val="00D06267"/>
    <w:rsid w:val="00D07024"/>
    <w:rsid w:val="00D072F2"/>
    <w:rsid w:val="00D07CBB"/>
    <w:rsid w:val="00D12A55"/>
    <w:rsid w:val="00D12D3A"/>
    <w:rsid w:val="00D14B72"/>
    <w:rsid w:val="00D20F51"/>
    <w:rsid w:val="00D32E99"/>
    <w:rsid w:val="00D34DB3"/>
    <w:rsid w:val="00D36C49"/>
    <w:rsid w:val="00D374BE"/>
    <w:rsid w:val="00D45774"/>
    <w:rsid w:val="00D46BE1"/>
    <w:rsid w:val="00D47270"/>
    <w:rsid w:val="00D473FB"/>
    <w:rsid w:val="00D51BBF"/>
    <w:rsid w:val="00D51F13"/>
    <w:rsid w:val="00D522FF"/>
    <w:rsid w:val="00D5702E"/>
    <w:rsid w:val="00D5721B"/>
    <w:rsid w:val="00D57DEA"/>
    <w:rsid w:val="00D601AD"/>
    <w:rsid w:val="00D62EE6"/>
    <w:rsid w:val="00D63320"/>
    <w:rsid w:val="00D63DCB"/>
    <w:rsid w:val="00D66E5B"/>
    <w:rsid w:val="00D6759D"/>
    <w:rsid w:val="00D67C16"/>
    <w:rsid w:val="00D70A2E"/>
    <w:rsid w:val="00D72351"/>
    <w:rsid w:val="00D74444"/>
    <w:rsid w:val="00D74C4B"/>
    <w:rsid w:val="00D83385"/>
    <w:rsid w:val="00D855C4"/>
    <w:rsid w:val="00D86584"/>
    <w:rsid w:val="00D8692D"/>
    <w:rsid w:val="00D92ACB"/>
    <w:rsid w:val="00D93FC5"/>
    <w:rsid w:val="00D952A0"/>
    <w:rsid w:val="00D957C1"/>
    <w:rsid w:val="00DA3242"/>
    <w:rsid w:val="00DA43F5"/>
    <w:rsid w:val="00DA47C6"/>
    <w:rsid w:val="00DA60A2"/>
    <w:rsid w:val="00DA6DB9"/>
    <w:rsid w:val="00DB2461"/>
    <w:rsid w:val="00DB7D34"/>
    <w:rsid w:val="00DC120F"/>
    <w:rsid w:val="00DC2876"/>
    <w:rsid w:val="00DC7AA2"/>
    <w:rsid w:val="00DD0612"/>
    <w:rsid w:val="00DD30B9"/>
    <w:rsid w:val="00DE085E"/>
    <w:rsid w:val="00DE2642"/>
    <w:rsid w:val="00DE3849"/>
    <w:rsid w:val="00DF0477"/>
    <w:rsid w:val="00DF1994"/>
    <w:rsid w:val="00E00A36"/>
    <w:rsid w:val="00E02542"/>
    <w:rsid w:val="00E02990"/>
    <w:rsid w:val="00E03672"/>
    <w:rsid w:val="00E04407"/>
    <w:rsid w:val="00E05963"/>
    <w:rsid w:val="00E07FFE"/>
    <w:rsid w:val="00E163A7"/>
    <w:rsid w:val="00E16BE5"/>
    <w:rsid w:val="00E16C80"/>
    <w:rsid w:val="00E246BD"/>
    <w:rsid w:val="00E25DD6"/>
    <w:rsid w:val="00E26B88"/>
    <w:rsid w:val="00E26BCF"/>
    <w:rsid w:val="00E27895"/>
    <w:rsid w:val="00E32875"/>
    <w:rsid w:val="00E33B10"/>
    <w:rsid w:val="00E33CB1"/>
    <w:rsid w:val="00E341D4"/>
    <w:rsid w:val="00E369D9"/>
    <w:rsid w:val="00E37817"/>
    <w:rsid w:val="00E40B6B"/>
    <w:rsid w:val="00E40F45"/>
    <w:rsid w:val="00E41FFD"/>
    <w:rsid w:val="00E4249D"/>
    <w:rsid w:val="00E45F2A"/>
    <w:rsid w:val="00E47048"/>
    <w:rsid w:val="00E50B58"/>
    <w:rsid w:val="00E52212"/>
    <w:rsid w:val="00E543A7"/>
    <w:rsid w:val="00E5739D"/>
    <w:rsid w:val="00E60623"/>
    <w:rsid w:val="00E638D8"/>
    <w:rsid w:val="00E64671"/>
    <w:rsid w:val="00E6609C"/>
    <w:rsid w:val="00E66FFF"/>
    <w:rsid w:val="00E7084E"/>
    <w:rsid w:val="00E72971"/>
    <w:rsid w:val="00E74480"/>
    <w:rsid w:val="00E76131"/>
    <w:rsid w:val="00E7669C"/>
    <w:rsid w:val="00E7754D"/>
    <w:rsid w:val="00E77F55"/>
    <w:rsid w:val="00E800F7"/>
    <w:rsid w:val="00E80575"/>
    <w:rsid w:val="00E82F67"/>
    <w:rsid w:val="00E8489A"/>
    <w:rsid w:val="00E856C4"/>
    <w:rsid w:val="00E87F32"/>
    <w:rsid w:val="00E9074B"/>
    <w:rsid w:val="00E90DD7"/>
    <w:rsid w:val="00E94452"/>
    <w:rsid w:val="00E966D8"/>
    <w:rsid w:val="00E96B6F"/>
    <w:rsid w:val="00EA0591"/>
    <w:rsid w:val="00EA3450"/>
    <w:rsid w:val="00EA3B92"/>
    <w:rsid w:val="00EA444A"/>
    <w:rsid w:val="00EB38CC"/>
    <w:rsid w:val="00EB4CD9"/>
    <w:rsid w:val="00EB7941"/>
    <w:rsid w:val="00EC07F7"/>
    <w:rsid w:val="00EC1C3E"/>
    <w:rsid w:val="00EC7399"/>
    <w:rsid w:val="00EC7E35"/>
    <w:rsid w:val="00ED6304"/>
    <w:rsid w:val="00EE0E79"/>
    <w:rsid w:val="00EE2666"/>
    <w:rsid w:val="00EE26D1"/>
    <w:rsid w:val="00EE3519"/>
    <w:rsid w:val="00EE41B3"/>
    <w:rsid w:val="00EE79E4"/>
    <w:rsid w:val="00EF0961"/>
    <w:rsid w:val="00EF5170"/>
    <w:rsid w:val="00EF5712"/>
    <w:rsid w:val="00F00D3F"/>
    <w:rsid w:val="00F01077"/>
    <w:rsid w:val="00F01E91"/>
    <w:rsid w:val="00F107B1"/>
    <w:rsid w:val="00F13527"/>
    <w:rsid w:val="00F1586B"/>
    <w:rsid w:val="00F1588C"/>
    <w:rsid w:val="00F1696E"/>
    <w:rsid w:val="00F228C0"/>
    <w:rsid w:val="00F24FF7"/>
    <w:rsid w:val="00F26637"/>
    <w:rsid w:val="00F26C18"/>
    <w:rsid w:val="00F27622"/>
    <w:rsid w:val="00F33F11"/>
    <w:rsid w:val="00F35FC4"/>
    <w:rsid w:val="00F4286D"/>
    <w:rsid w:val="00F42AAB"/>
    <w:rsid w:val="00F43C6C"/>
    <w:rsid w:val="00F43ECE"/>
    <w:rsid w:val="00F44E7A"/>
    <w:rsid w:val="00F4604A"/>
    <w:rsid w:val="00F47D53"/>
    <w:rsid w:val="00F56392"/>
    <w:rsid w:val="00F6078E"/>
    <w:rsid w:val="00F60BB3"/>
    <w:rsid w:val="00F625CB"/>
    <w:rsid w:val="00F6445E"/>
    <w:rsid w:val="00F67821"/>
    <w:rsid w:val="00F678D6"/>
    <w:rsid w:val="00F7334F"/>
    <w:rsid w:val="00F75B06"/>
    <w:rsid w:val="00F762AA"/>
    <w:rsid w:val="00F764D4"/>
    <w:rsid w:val="00F80EB3"/>
    <w:rsid w:val="00F81955"/>
    <w:rsid w:val="00F81961"/>
    <w:rsid w:val="00F84729"/>
    <w:rsid w:val="00F85B0D"/>
    <w:rsid w:val="00F922C2"/>
    <w:rsid w:val="00F9356A"/>
    <w:rsid w:val="00F948CC"/>
    <w:rsid w:val="00F94D16"/>
    <w:rsid w:val="00F9558A"/>
    <w:rsid w:val="00F96654"/>
    <w:rsid w:val="00F97F9A"/>
    <w:rsid w:val="00FA0A16"/>
    <w:rsid w:val="00FA62CA"/>
    <w:rsid w:val="00FB11F2"/>
    <w:rsid w:val="00FB28F2"/>
    <w:rsid w:val="00FB2C43"/>
    <w:rsid w:val="00FB2CB4"/>
    <w:rsid w:val="00FB32D5"/>
    <w:rsid w:val="00FB4B14"/>
    <w:rsid w:val="00FB710C"/>
    <w:rsid w:val="00FC20FB"/>
    <w:rsid w:val="00FC7CAB"/>
    <w:rsid w:val="00FD0371"/>
    <w:rsid w:val="00FD188C"/>
    <w:rsid w:val="00FD2D4A"/>
    <w:rsid w:val="00FD418D"/>
    <w:rsid w:val="00FD507B"/>
    <w:rsid w:val="00FD63DD"/>
    <w:rsid w:val="00FE3481"/>
    <w:rsid w:val="00FE466A"/>
    <w:rsid w:val="00FE6100"/>
    <w:rsid w:val="00FF3A7F"/>
    <w:rsid w:val="00FF4C5D"/>
    <w:rsid w:val="00FF69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3B825"/>
  <w15:chartTrackingRefBased/>
  <w15:docId w15:val="{7BC7C04C-690E-4287-948E-E438EFBB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D54"/>
  </w:style>
  <w:style w:type="paragraph" w:styleId="Heading1">
    <w:name w:val="heading 1"/>
    <w:basedOn w:val="Normal"/>
    <w:next w:val="Normal"/>
    <w:link w:val="Heading1Char"/>
    <w:uiPriority w:val="9"/>
    <w:qFormat/>
    <w:rsid w:val="003839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39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39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39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39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39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39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39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39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9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39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39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39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39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39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39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39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3927"/>
    <w:rPr>
      <w:rFonts w:eastAsiaTheme="majorEastAsia" w:cstheme="majorBidi"/>
      <w:color w:val="272727" w:themeColor="text1" w:themeTint="D8"/>
    </w:rPr>
  </w:style>
  <w:style w:type="paragraph" w:styleId="Title">
    <w:name w:val="Title"/>
    <w:basedOn w:val="Normal"/>
    <w:next w:val="Normal"/>
    <w:link w:val="TitleChar"/>
    <w:uiPriority w:val="10"/>
    <w:qFormat/>
    <w:rsid w:val="003839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9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39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39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3927"/>
    <w:pPr>
      <w:spacing w:before="160"/>
      <w:jc w:val="center"/>
    </w:pPr>
    <w:rPr>
      <w:i/>
      <w:iCs/>
      <w:color w:val="404040" w:themeColor="text1" w:themeTint="BF"/>
    </w:rPr>
  </w:style>
  <w:style w:type="character" w:customStyle="1" w:styleId="QuoteChar">
    <w:name w:val="Quote Char"/>
    <w:basedOn w:val="DefaultParagraphFont"/>
    <w:link w:val="Quote"/>
    <w:uiPriority w:val="29"/>
    <w:rsid w:val="00383927"/>
    <w:rPr>
      <w:i/>
      <w:iCs/>
      <w:color w:val="404040" w:themeColor="text1" w:themeTint="BF"/>
    </w:rPr>
  </w:style>
  <w:style w:type="paragraph" w:styleId="ListParagraph">
    <w:name w:val="List Paragraph"/>
    <w:basedOn w:val="Normal"/>
    <w:uiPriority w:val="34"/>
    <w:qFormat/>
    <w:rsid w:val="00383927"/>
    <w:pPr>
      <w:ind w:left="720"/>
      <w:contextualSpacing/>
    </w:pPr>
  </w:style>
  <w:style w:type="character" w:styleId="IntenseEmphasis">
    <w:name w:val="Intense Emphasis"/>
    <w:basedOn w:val="DefaultParagraphFont"/>
    <w:uiPriority w:val="21"/>
    <w:qFormat/>
    <w:rsid w:val="00383927"/>
    <w:rPr>
      <w:i/>
      <w:iCs/>
      <w:color w:val="0F4761" w:themeColor="accent1" w:themeShade="BF"/>
    </w:rPr>
  </w:style>
  <w:style w:type="paragraph" w:styleId="IntenseQuote">
    <w:name w:val="Intense Quote"/>
    <w:basedOn w:val="Normal"/>
    <w:next w:val="Normal"/>
    <w:link w:val="IntenseQuoteChar"/>
    <w:uiPriority w:val="30"/>
    <w:qFormat/>
    <w:rsid w:val="003839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3927"/>
    <w:rPr>
      <w:i/>
      <w:iCs/>
      <w:color w:val="0F4761" w:themeColor="accent1" w:themeShade="BF"/>
    </w:rPr>
  </w:style>
  <w:style w:type="character" w:styleId="IntenseReference">
    <w:name w:val="Intense Reference"/>
    <w:basedOn w:val="DefaultParagraphFont"/>
    <w:uiPriority w:val="32"/>
    <w:qFormat/>
    <w:rsid w:val="00383927"/>
    <w:rPr>
      <w:b/>
      <w:bCs/>
      <w:smallCaps/>
      <w:color w:val="0F4761" w:themeColor="accent1" w:themeShade="BF"/>
      <w:spacing w:val="5"/>
    </w:rPr>
  </w:style>
  <w:style w:type="character" w:styleId="Strong">
    <w:name w:val="Strong"/>
    <w:basedOn w:val="DefaultParagraphFont"/>
    <w:uiPriority w:val="22"/>
    <w:qFormat/>
    <w:rsid w:val="00383927"/>
    <w:rPr>
      <w:b/>
      <w:bCs/>
    </w:rPr>
  </w:style>
  <w:style w:type="paragraph" w:styleId="Header">
    <w:name w:val="header"/>
    <w:basedOn w:val="Normal"/>
    <w:link w:val="HeaderChar"/>
    <w:uiPriority w:val="99"/>
    <w:unhideWhenUsed/>
    <w:rsid w:val="003839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927"/>
  </w:style>
  <w:style w:type="paragraph" w:styleId="FootnoteText">
    <w:name w:val="footnote text"/>
    <w:basedOn w:val="Normal"/>
    <w:link w:val="FootnoteTextChar"/>
    <w:uiPriority w:val="99"/>
    <w:semiHidden/>
    <w:unhideWhenUsed/>
    <w:rsid w:val="003839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3927"/>
    <w:rPr>
      <w:sz w:val="20"/>
      <w:szCs w:val="20"/>
    </w:rPr>
  </w:style>
  <w:style w:type="character" w:styleId="FootnoteReference">
    <w:name w:val="footnote reference"/>
    <w:basedOn w:val="DefaultParagraphFont"/>
    <w:uiPriority w:val="99"/>
    <w:semiHidden/>
    <w:unhideWhenUsed/>
    <w:rsid w:val="00383927"/>
    <w:rPr>
      <w:vertAlign w:val="superscript"/>
    </w:rPr>
  </w:style>
  <w:style w:type="table" w:styleId="TableGrid">
    <w:name w:val="Table Grid"/>
    <w:basedOn w:val="TableNormal"/>
    <w:uiPriority w:val="39"/>
    <w:rsid w:val="00330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D55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524"/>
  </w:style>
  <w:style w:type="paragraph" w:styleId="NormalWeb">
    <w:name w:val="Normal (Web)"/>
    <w:basedOn w:val="Normal"/>
    <w:uiPriority w:val="99"/>
    <w:unhideWhenUsed/>
    <w:rsid w:val="000D1D13"/>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784135">
      <w:bodyDiv w:val="1"/>
      <w:marLeft w:val="0"/>
      <w:marRight w:val="0"/>
      <w:marTop w:val="0"/>
      <w:marBottom w:val="0"/>
      <w:divBdr>
        <w:top w:val="none" w:sz="0" w:space="0" w:color="auto"/>
        <w:left w:val="none" w:sz="0" w:space="0" w:color="auto"/>
        <w:bottom w:val="none" w:sz="0" w:space="0" w:color="auto"/>
        <w:right w:val="none" w:sz="0" w:space="0" w:color="auto"/>
      </w:divBdr>
    </w:div>
    <w:div w:id="457382465">
      <w:bodyDiv w:val="1"/>
      <w:marLeft w:val="0"/>
      <w:marRight w:val="0"/>
      <w:marTop w:val="0"/>
      <w:marBottom w:val="0"/>
      <w:divBdr>
        <w:top w:val="none" w:sz="0" w:space="0" w:color="auto"/>
        <w:left w:val="none" w:sz="0" w:space="0" w:color="auto"/>
        <w:bottom w:val="none" w:sz="0" w:space="0" w:color="auto"/>
        <w:right w:val="none" w:sz="0" w:space="0" w:color="auto"/>
      </w:divBdr>
    </w:div>
    <w:div w:id="1308777242">
      <w:bodyDiv w:val="1"/>
      <w:marLeft w:val="0"/>
      <w:marRight w:val="0"/>
      <w:marTop w:val="0"/>
      <w:marBottom w:val="0"/>
      <w:divBdr>
        <w:top w:val="none" w:sz="0" w:space="0" w:color="auto"/>
        <w:left w:val="none" w:sz="0" w:space="0" w:color="auto"/>
        <w:bottom w:val="none" w:sz="0" w:space="0" w:color="auto"/>
        <w:right w:val="none" w:sz="0" w:space="0" w:color="auto"/>
      </w:divBdr>
    </w:div>
    <w:div w:id="1835338568">
      <w:bodyDiv w:val="1"/>
      <w:marLeft w:val="0"/>
      <w:marRight w:val="0"/>
      <w:marTop w:val="0"/>
      <w:marBottom w:val="0"/>
      <w:divBdr>
        <w:top w:val="none" w:sz="0" w:space="0" w:color="auto"/>
        <w:left w:val="none" w:sz="0" w:space="0" w:color="auto"/>
        <w:bottom w:val="none" w:sz="0" w:space="0" w:color="auto"/>
        <w:right w:val="none" w:sz="0" w:space="0" w:color="auto"/>
      </w:divBdr>
      <w:divsChild>
        <w:div w:id="115953142">
          <w:marLeft w:val="0"/>
          <w:marRight w:val="0"/>
          <w:marTop w:val="0"/>
          <w:marBottom w:val="0"/>
          <w:divBdr>
            <w:top w:val="none" w:sz="0" w:space="0" w:color="auto"/>
            <w:left w:val="none" w:sz="0" w:space="0" w:color="auto"/>
            <w:bottom w:val="none" w:sz="0" w:space="0" w:color="auto"/>
            <w:right w:val="none" w:sz="0" w:space="0" w:color="auto"/>
          </w:divBdr>
          <w:divsChild>
            <w:div w:id="485781502">
              <w:marLeft w:val="0"/>
              <w:marRight w:val="0"/>
              <w:marTop w:val="0"/>
              <w:marBottom w:val="0"/>
              <w:divBdr>
                <w:top w:val="none" w:sz="0" w:space="0" w:color="auto"/>
                <w:left w:val="none" w:sz="0" w:space="0" w:color="auto"/>
                <w:bottom w:val="none" w:sz="0" w:space="0" w:color="auto"/>
                <w:right w:val="none" w:sz="0" w:space="0" w:color="auto"/>
              </w:divBdr>
              <w:divsChild>
                <w:div w:id="733747166">
                  <w:marLeft w:val="0"/>
                  <w:marRight w:val="0"/>
                  <w:marTop w:val="0"/>
                  <w:marBottom w:val="0"/>
                  <w:divBdr>
                    <w:top w:val="none" w:sz="0" w:space="0" w:color="auto"/>
                    <w:left w:val="none" w:sz="0" w:space="0" w:color="auto"/>
                    <w:bottom w:val="none" w:sz="0" w:space="0" w:color="auto"/>
                    <w:right w:val="none" w:sz="0" w:space="0" w:color="auto"/>
                  </w:divBdr>
                  <w:divsChild>
                    <w:div w:id="33696282">
                      <w:marLeft w:val="0"/>
                      <w:marRight w:val="0"/>
                      <w:marTop w:val="0"/>
                      <w:marBottom w:val="0"/>
                      <w:divBdr>
                        <w:top w:val="none" w:sz="0" w:space="0" w:color="auto"/>
                        <w:left w:val="none" w:sz="0" w:space="0" w:color="auto"/>
                        <w:bottom w:val="none" w:sz="0" w:space="0" w:color="auto"/>
                        <w:right w:val="none" w:sz="0" w:space="0" w:color="auto"/>
                      </w:divBdr>
                      <w:divsChild>
                        <w:div w:id="960650970">
                          <w:marLeft w:val="0"/>
                          <w:marRight w:val="0"/>
                          <w:marTop w:val="0"/>
                          <w:marBottom w:val="0"/>
                          <w:divBdr>
                            <w:top w:val="none" w:sz="0" w:space="0" w:color="auto"/>
                            <w:left w:val="none" w:sz="0" w:space="0" w:color="auto"/>
                            <w:bottom w:val="none" w:sz="0" w:space="0" w:color="auto"/>
                            <w:right w:val="none" w:sz="0" w:space="0" w:color="auto"/>
                          </w:divBdr>
                          <w:divsChild>
                            <w:div w:id="511263260">
                              <w:marLeft w:val="0"/>
                              <w:marRight w:val="0"/>
                              <w:marTop w:val="0"/>
                              <w:marBottom w:val="0"/>
                              <w:divBdr>
                                <w:top w:val="none" w:sz="0" w:space="0" w:color="auto"/>
                                <w:left w:val="none" w:sz="0" w:space="0" w:color="auto"/>
                                <w:bottom w:val="none" w:sz="0" w:space="0" w:color="auto"/>
                                <w:right w:val="none" w:sz="0" w:space="0" w:color="auto"/>
                              </w:divBdr>
                              <w:divsChild>
                                <w:div w:id="836964561">
                                  <w:marLeft w:val="0"/>
                                  <w:marRight w:val="0"/>
                                  <w:marTop w:val="0"/>
                                  <w:marBottom w:val="0"/>
                                  <w:divBdr>
                                    <w:top w:val="none" w:sz="0" w:space="0" w:color="auto"/>
                                    <w:left w:val="none" w:sz="0" w:space="0" w:color="auto"/>
                                    <w:bottom w:val="none" w:sz="0" w:space="0" w:color="auto"/>
                                    <w:right w:val="none" w:sz="0" w:space="0" w:color="auto"/>
                                  </w:divBdr>
                                  <w:divsChild>
                                    <w:div w:id="12698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025">
                          <w:marLeft w:val="0"/>
                          <w:marRight w:val="0"/>
                          <w:marTop w:val="0"/>
                          <w:marBottom w:val="300"/>
                          <w:divBdr>
                            <w:top w:val="none" w:sz="0" w:space="0" w:color="auto"/>
                            <w:left w:val="none" w:sz="0" w:space="0" w:color="auto"/>
                            <w:bottom w:val="none" w:sz="0" w:space="0" w:color="auto"/>
                            <w:right w:val="none" w:sz="0" w:space="0" w:color="auto"/>
                          </w:divBdr>
                          <w:divsChild>
                            <w:div w:id="1812405892">
                              <w:marLeft w:val="0"/>
                              <w:marRight w:val="150"/>
                              <w:marTop w:val="0"/>
                              <w:marBottom w:val="0"/>
                              <w:divBdr>
                                <w:top w:val="none" w:sz="0" w:space="0" w:color="auto"/>
                                <w:left w:val="none" w:sz="0" w:space="0" w:color="auto"/>
                                <w:bottom w:val="none" w:sz="0" w:space="0" w:color="auto"/>
                                <w:right w:val="none" w:sz="0" w:space="0" w:color="auto"/>
                              </w:divBdr>
                            </w:div>
                            <w:div w:id="737437624">
                              <w:marLeft w:val="0"/>
                              <w:marRight w:val="150"/>
                              <w:marTop w:val="0"/>
                              <w:marBottom w:val="0"/>
                              <w:divBdr>
                                <w:top w:val="none" w:sz="0" w:space="0" w:color="auto"/>
                                <w:left w:val="none" w:sz="0" w:space="0" w:color="auto"/>
                                <w:bottom w:val="none" w:sz="0" w:space="0" w:color="auto"/>
                                <w:right w:val="none" w:sz="0" w:space="0" w:color="auto"/>
                              </w:divBdr>
                            </w:div>
                          </w:divsChild>
                        </w:div>
                        <w:div w:id="524028478">
                          <w:marLeft w:val="0"/>
                          <w:marRight w:val="0"/>
                          <w:marTop w:val="0"/>
                          <w:marBottom w:val="0"/>
                          <w:divBdr>
                            <w:top w:val="none" w:sz="0" w:space="0" w:color="auto"/>
                            <w:left w:val="none" w:sz="0" w:space="0" w:color="auto"/>
                            <w:bottom w:val="none" w:sz="0" w:space="0" w:color="auto"/>
                            <w:right w:val="none" w:sz="0" w:space="0" w:color="auto"/>
                          </w:divBdr>
                          <w:divsChild>
                            <w:div w:id="1144421907">
                              <w:marLeft w:val="0"/>
                              <w:marRight w:val="0"/>
                              <w:marTop w:val="0"/>
                              <w:marBottom w:val="0"/>
                              <w:divBdr>
                                <w:top w:val="none" w:sz="0" w:space="0" w:color="auto"/>
                                <w:left w:val="none" w:sz="0" w:space="0" w:color="auto"/>
                                <w:bottom w:val="none" w:sz="0" w:space="0" w:color="auto"/>
                                <w:right w:val="none" w:sz="0" w:space="0" w:color="auto"/>
                              </w:divBdr>
                              <w:divsChild>
                                <w:div w:id="222906662">
                                  <w:marLeft w:val="0"/>
                                  <w:marRight w:val="150"/>
                                  <w:marTop w:val="0"/>
                                  <w:marBottom w:val="0"/>
                                  <w:divBdr>
                                    <w:top w:val="none" w:sz="0" w:space="0" w:color="auto"/>
                                    <w:left w:val="none" w:sz="0" w:space="0" w:color="auto"/>
                                    <w:bottom w:val="none" w:sz="0" w:space="0" w:color="auto"/>
                                    <w:right w:val="none" w:sz="0" w:space="0" w:color="auto"/>
                                  </w:divBdr>
                                </w:div>
                              </w:divsChild>
                            </w:div>
                            <w:div w:id="1188789227">
                              <w:marLeft w:val="15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0996">
          <w:marLeft w:val="0"/>
          <w:marRight w:val="0"/>
          <w:marTop w:val="0"/>
          <w:marBottom w:val="0"/>
          <w:divBdr>
            <w:top w:val="none" w:sz="0" w:space="0" w:color="auto"/>
            <w:left w:val="none" w:sz="0" w:space="0" w:color="auto"/>
            <w:bottom w:val="none" w:sz="0" w:space="0" w:color="auto"/>
            <w:right w:val="none" w:sz="0" w:space="0" w:color="auto"/>
          </w:divBdr>
          <w:divsChild>
            <w:div w:id="276957055">
              <w:marLeft w:val="0"/>
              <w:marRight w:val="0"/>
              <w:marTop w:val="0"/>
              <w:marBottom w:val="0"/>
              <w:divBdr>
                <w:top w:val="none" w:sz="0" w:space="0" w:color="auto"/>
                <w:left w:val="none" w:sz="0" w:space="0" w:color="auto"/>
                <w:bottom w:val="none" w:sz="0" w:space="0" w:color="auto"/>
                <w:right w:val="none" w:sz="0" w:space="0" w:color="auto"/>
              </w:divBdr>
              <w:divsChild>
                <w:div w:id="17057106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ustomXml" Target="../customXml/item4.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E15CB9F3F87244B05FDF4E725E7786" ma:contentTypeVersion="21" ma:contentTypeDescription="Create a new document." ma:contentTypeScope="" ma:versionID="5a637a0540cfc2c6079355e577040e0f">
  <xsd:schema xmlns:xsd="http://www.w3.org/2001/XMLSchema" xmlns:xs="http://www.w3.org/2001/XMLSchema" xmlns:p="http://schemas.microsoft.com/office/2006/metadata/properties" xmlns:ns2="9c95634d-db80-48aa-9840-b0b558395019" xmlns:ns3="a26dd514-c2ce-4fc6-832d-8ef73d741f3e" targetNamespace="http://schemas.microsoft.com/office/2006/metadata/properties" ma:root="true" ma:fieldsID="f63826a3941d1a0732b3dd8534224974" ns2:_="" ns3:_="">
    <xsd:import namespace="9c95634d-db80-48aa-9840-b0b558395019"/>
    <xsd:import namespace="a26dd514-c2ce-4fc6-832d-8ef73d741f3e"/>
    <xsd:element name="properties">
      <xsd:complexType>
        <xsd:sequence>
          <xsd:element name="documentManagement">
            <xsd:complexType>
              <xsd:all>
                <xsd:element ref="ns2:Archiv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5634d-db80-48aa-9840-b0b558395019" elementFormDefault="qualified">
    <xsd:import namespace="http://schemas.microsoft.com/office/2006/documentManagement/types"/>
    <xsd:import namespace="http://schemas.microsoft.com/office/infopath/2007/PartnerControls"/>
    <xsd:element name="Archive" ma:index="8" nillable="true" ma:displayName="Archive" ma:default="0" ma:indexed="true" ma:internalName="Archive">
      <xsd:simpleType>
        <xsd:restriction base="dms:Boolea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b569b-509a-467d-b105-d97728d3fc11"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6dd514-c2ce-4fc6-832d-8ef73d741f3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a2621f7-0758-4fa7-a7db-64190345d6e2}" ma:internalName="TaxCatchAll" ma:showField="CatchAllData" ma:web="a26dd514-c2ce-4fc6-832d-8ef73d741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b6b569b-509a-467d-b105-d97728d3fc11"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rchive xmlns="9c95634d-db80-48aa-9840-b0b558395019">false</Archive>
    <lcf76f155ced4ddcb4097134ff3c332f xmlns="9c95634d-db80-48aa-9840-b0b558395019">
      <Terms xmlns="http://schemas.microsoft.com/office/infopath/2007/PartnerControls"/>
    </lcf76f155ced4ddcb4097134ff3c332f>
    <TaxCatchAll xmlns="a26dd514-c2ce-4fc6-832d-8ef73d741f3e" xsi:nil="true"/>
  </documentManagement>
</p:properties>
</file>

<file path=customXml/itemProps1.xml><?xml version="1.0" encoding="utf-8"?>
<ds:datastoreItem xmlns:ds="http://schemas.openxmlformats.org/officeDocument/2006/customXml" ds:itemID="{BD8454CD-C432-4A27-BCF1-50F1D1069DC1}">
  <ds:schemaRefs>
    <ds:schemaRef ds:uri="http://schemas.openxmlformats.org/officeDocument/2006/bibliography"/>
  </ds:schemaRefs>
</ds:datastoreItem>
</file>

<file path=customXml/itemProps2.xml><?xml version="1.0" encoding="utf-8"?>
<ds:datastoreItem xmlns:ds="http://schemas.openxmlformats.org/officeDocument/2006/customXml" ds:itemID="{8D1FA55F-AD7C-44FD-AD14-CDABBBEBD7BC}"/>
</file>

<file path=customXml/itemProps3.xml><?xml version="1.0" encoding="utf-8"?>
<ds:datastoreItem xmlns:ds="http://schemas.openxmlformats.org/officeDocument/2006/customXml" ds:itemID="{24454087-41D6-4005-BD25-40BDB68D88B3}"/>
</file>

<file path=customXml/itemProps4.xml><?xml version="1.0" encoding="utf-8"?>
<ds:datastoreItem xmlns:ds="http://schemas.openxmlformats.org/officeDocument/2006/customXml" ds:itemID="{5979EB46-69F6-440D-8BC2-C46F9C2EC341}"/>
</file>

<file path=customXml/itemProps5.xml><?xml version="1.0" encoding="utf-8"?>
<ds:datastoreItem xmlns:ds="http://schemas.openxmlformats.org/officeDocument/2006/customXml" ds:itemID="{E4047414-C527-4E25-95BA-8C11E9ABF2A9}"/>
</file>

<file path=docProps/app.xml><?xml version="1.0" encoding="utf-8"?>
<Properties xmlns="http://schemas.openxmlformats.org/officeDocument/2006/extended-properties" xmlns:vt="http://schemas.openxmlformats.org/officeDocument/2006/docPropsVTypes">
  <Template>Normal</Template>
  <TotalTime>0</TotalTime>
  <Pages>22</Pages>
  <Words>6099</Words>
  <Characters>34765</Characters>
  <Application>Microsoft Office Word</Application>
  <DocSecurity>4</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Collins</dc:creator>
  <cp:keywords/>
  <dc:description/>
  <cp:lastModifiedBy>Richard Collins</cp:lastModifiedBy>
  <cp:revision>2</cp:revision>
  <dcterms:created xsi:type="dcterms:W3CDTF">2025-04-22T10:52:00Z</dcterms:created>
  <dcterms:modified xsi:type="dcterms:W3CDTF">2025-04-22T10:52:00Z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0x0101009DE15CB9F3F87244B05FDF4E725E7786</vt:lpwstr>
  </property>
</Properties>
</file>